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0" w:rsidRDefault="002C0D30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Form 73</w:t>
      </w:r>
    </w:p>
    <w:p w:rsidR="002C0D30" w:rsidRDefault="002C0D30">
      <w:pPr>
        <w:jc w:val="center"/>
        <w:rPr>
          <w:sz w:val="20"/>
          <w:szCs w:val="20"/>
        </w:rPr>
      </w:pPr>
    </w:p>
    <w:p w:rsidR="002C0D30" w:rsidRDefault="002C0D30">
      <w:pPr>
        <w:jc w:val="right"/>
        <w:rPr>
          <w:sz w:val="20"/>
          <w:szCs w:val="20"/>
        </w:rPr>
      </w:pPr>
      <w:r>
        <w:rPr>
          <w:sz w:val="20"/>
          <w:szCs w:val="20"/>
        </w:rPr>
        <w:t>Rule 921(1)</w:t>
      </w:r>
    </w:p>
    <w:p w:rsidR="002C0D30" w:rsidRDefault="002C0D30">
      <w:pPr>
        <w:pStyle w:val="BodyText"/>
      </w:pPr>
      <w:r>
        <w:t>AFFIDAVIT AND APPLICATION FOR PROVISIONAL GARNISHEE ORDER ATTACHING EARNINGS</w:t>
      </w:r>
    </w:p>
    <w:p w:rsidR="002C0D30" w:rsidRDefault="002C0D30">
      <w:pPr>
        <w:jc w:val="right"/>
        <w:rPr>
          <w:sz w:val="20"/>
          <w:szCs w:val="20"/>
        </w:rPr>
      </w:pPr>
    </w:p>
    <w:p w:rsidR="002C0D30" w:rsidRDefault="002C0D30">
      <w:pPr>
        <w:rPr>
          <w:sz w:val="20"/>
          <w:szCs w:val="20"/>
        </w:rPr>
      </w:pPr>
    </w:p>
    <w:p w:rsidR="002C0D30" w:rsidRDefault="002C0D30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Judgment Creditor</w:t>
      </w:r>
    </w:p>
    <w:p w:rsidR="002C0D30" w:rsidRDefault="002C0D30">
      <w:pPr>
        <w:jc w:val="right"/>
        <w:rPr>
          <w:sz w:val="20"/>
          <w:szCs w:val="20"/>
        </w:rPr>
      </w:pPr>
    </w:p>
    <w:p w:rsidR="002C0D30" w:rsidRDefault="002C0D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Judgment Debtor</w:t>
      </w:r>
    </w:p>
    <w:p w:rsidR="002C0D30" w:rsidRDefault="002C0D30">
      <w:pPr>
        <w:jc w:val="right"/>
        <w:rPr>
          <w:sz w:val="20"/>
          <w:szCs w:val="20"/>
        </w:rPr>
      </w:pPr>
    </w:p>
    <w:p w:rsidR="002C0D30" w:rsidRDefault="002C0D30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Garnishee</w:t>
      </w:r>
    </w:p>
    <w:p w:rsidR="002C0D30" w:rsidRDefault="002C0D30">
      <w:pPr>
        <w:rPr>
          <w:sz w:val="20"/>
          <w:szCs w:val="20"/>
        </w:rPr>
      </w:pPr>
    </w:p>
    <w:p w:rsidR="002C0D30" w:rsidRDefault="002C0D30">
      <w:pPr>
        <w:jc w:val="both"/>
        <w:rPr>
          <w:sz w:val="20"/>
          <w:szCs w:val="20"/>
        </w:rPr>
      </w:pPr>
      <w:r>
        <w:rPr>
          <w:sz w:val="20"/>
          <w:szCs w:val="20"/>
        </w:rPr>
        <w:t>I [</w:t>
      </w:r>
      <w:r>
        <w:rPr>
          <w:i/>
          <w:iCs/>
          <w:sz w:val="20"/>
          <w:szCs w:val="20"/>
        </w:rPr>
        <w:t>name, address and description of the judgment creditor or practitioner or agent</w:t>
      </w:r>
      <w:r>
        <w:rPr>
          <w:sz w:val="20"/>
          <w:szCs w:val="20"/>
        </w:rPr>
        <w:t>] make oath and say as follows:</w:t>
      </w:r>
    </w:p>
    <w:p w:rsidR="002C0D30" w:rsidRDefault="002C0D30">
      <w:pPr>
        <w:jc w:val="both"/>
        <w:rPr>
          <w:sz w:val="20"/>
          <w:szCs w:val="20"/>
        </w:rPr>
      </w:pPr>
    </w:p>
    <w:p w:rsidR="002C0D30" w:rsidRDefault="002C0D3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 am the abovenamed judgment creditor [</w:t>
      </w:r>
      <w:r>
        <w:rPr>
          <w:i/>
          <w:iCs/>
          <w:sz w:val="20"/>
          <w:szCs w:val="20"/>
        </w:rPr>
        <w:t>or as the case may be</w:t>
      </w:r>
      <w:r>
        <w:rPr>
          <w:sz w:val="20"/>
          <w:szCs w:val="20"/>
        </w:rPr>
        <w:t>].</w:t>
      </w:r>
    </w:p>
    <w:p w:rsidR="002C0D30" w:rsidRDefault="002C0D30">
      <w:pPr>
        <w:jc w:val="both"/>
        <w:rPr>
          <w:sz w:val="20"/>
          <w:szCs w:val="20"/>
        </w:rPr>
      </w:pPr>
    </w:p>
    <w:p w:rsidR="002C0D30" w:rsidRDefault="002C0D30" w:rsidP="007D592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 xml:space="preserve">] judgment was entered for the judgment creditor </w:t>
      </w:r>
      <w:r w:rsidR="007D592F">
        <w:rPr>
          <w:sz w:val="20"/>
          <w:szCs w:val="20"/>
        </w:rPr>
        <w:t>against the judgment debtor for</w:t>
      </w:r>
      <w:proofErr w:type="gramStart"/>
      <w:r w:rsidR="007D592F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br/>
        <w:t>$</w:t>
      </w:r>
      <w:r>
        <w:rPr>
          <w:sz w:val="20"/>
          <w:szCs w:val="20"/>
        </w:rPr>
        <w:tab/>
        <w:t>judgment debt</w:t>
      </w:r>
      <w:r>
        <w:rPr>
          <w:sz w:val="20"/>
          <w:szCs w:val="20"/>
        </w:rPr>
        <w:br/>
        <w:t>$</w:t>
      </w:r>
      <w:r>
        <w:rPr>
          <w:sz w:val="20"/>
          <w:szCs w:val="20"/>
        </w:rPr>
        <w:tab/>
        <w:t>interest</w:t>
      </w:r>
      <w:r>
        <w:rPr>
          <w:sz w:val="20"/>
          <w:szCs w:val="20"/>
        </w:rPr>
        <w:br/>
        <w:t>$</w:t>
      </w:r>
      <w:r>
        <w:rPr>
          <w:sz w:val="20"/>
          <w:szCs w:val="20"/>
        </w:rPr>
        <w:tab/>
        <w:t>costs.</w:t>
      </w:r>
    </w:p>
    <w:p w:rsidR="002C0D30" w:rsidRDefault="002C0D30">
      <w:pPr>
        <w:rPr>
          <w:sz w:val="20"/>
          <w:szCs w:val="20"/>
        </w:rPr>
      </w:pPr>
    </w:p>
    <w:p w:rsidR="002C0D30" w:rsidRDefault="002C0D30" w:rsidP="007D592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</w:t>
      </w:r>
      <w:r>
        <w:rPr>
          <w:sz w:val="20"/>
          <w:szCs w:val="20"/>
        </w:rPr>
        <w:tab/>
        <w:t>is due and unpaid in respect of the judgment, being:</w:t>
      </w:r>
      <w:r w:rsidR="007D592F">
        <w:rPr>
          <w:sz w:val="20"/>
          <w:szCs w:val="20"/>
        </w:rPr>
        <w:br/>
        <w:t>$</w:t>
      </w:r>
      <w:r w:rsidR="007D592F">
        <w:rPr>
          <w:sz w:val="20"/>
          <w:szCs w:val="20"/>
        </w:rPr>
        <w:tab/>
        <w:t>balance owing on judgment</w:t>
      </w:r>
      <w:r w:rsidR="007D592F">
        <w:rPr>
          <w:sz w:val="20"/>
          <w:szCs w:val="20"/>
        </w:rPr>
        <w:br/>
        <w:t>$</w:t>
      </w:r>
      <w:r w:rsidR="007D592F">
        <w:rPr>
          <w:sz w:val="20"/>
          <w:szCs w:val="20"/>
        </w:rPr>
        <w:tab/>
      </w:r>
      <w:r>
        <w:rPr>
          <w:sz w:val="20"/>
          <w:szCs w:val="20"/>
        </w:rPr>
        <w:t>interest</w:t>
      </w:r>
      <w:r w:rsidR="007D592F">
        <w:rPr>
          <w:sz w:val="20"/>
          <w:szCs w:val="20"/>
        </w:rPr>
        <w:t xml:space="preserve"> </w:t>
      </w:r>
      <w:r w:rsidR="007D592F">
        <w:rPr>
          <w:sz w:val="20"/>
          <w:szCs w:val="20"/>
        </w:rPr>
        <w:br/>
        <w:t xml:space="preserve">$ </w:t>
      </w:r>
      <w:r w:rsidR="007D592F">
        <w:rPr>
          <w:sz w:val="20"/>
          <w:szCs w:val="20"/>
        </w:rPr>
        <w:tab/>
        <w:t>costs</w:t>
      </w:r>
    </w:p>
    <w:p w:rsidR="002C0D30" w:rsidRDefault="002C0D30">
      <w:pPr>
        <w:rPr>
          <w:sz w:val="20"/>
          <w:szCs w:val="20"/>
        </w:rPr>
      </w:pPr>
    </w:p>
    <w:p w:rsidR="002C0D30" w:rsidRDefault="002C0D3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judgment debtor is employed by the garnishee, 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], of [</w:t>
      </w:r>
      <w:r>
        <w:rPr>
          <w:i/>
          <w:iCs/>
          <w:sz w:val="20"/>
          <w:szCs w:val="20"/>
        </w:rPr>
        <w:t>address</w:t>
      </w:r>
      <w:r>
        <w:rPr>
          <w:sz w:val="20"/>
          <w:szCs w:val="20"/>
        </w:rPr>
        <w:t>] as a [</w:t>
      </w:r>
      <w:r>
        <w:rPr>
          <w:i/>
          <w:iCs/>
          <w:sz w:val="20"/>
          <w:szCs w:val="20"/>
        </w:rPr>
        <w:t>occupation</w:t>
      </w:r>
      <w:r>
        <w:rPr>
          <w:sz w:val="20"/>
          <w:szCs w:val="20"/>
        </w:rPr>
        <w:t>].</w:t>
      </w:r>
    </w:p>
    <w:p w:rsidR="002C0D30" w:rsidRDefault="002C0D30">
      <w:pPr>
        <w:rPr>
          <w:sz w:val="20"/>
          <w:szCs w:val="20"/>
        </w:rPr>
      </w:pPr>
    </w:p>
    <w:p w:rsidR="002C0D30" w:rsidRDefault="002C0D3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garnishee carries on business within the jurisdiction of the Court. </w:t>
      </w:r>
    </w:p>
    <w:p w:rsidR="002C0D30" w:rsidRDefault="002C0D30">
      <w:pPr>
        <w:rPr>
          <w:sz w:val="20"/>
          <w:szCs w:val="20"/>
        </w:rPr>
      </w:pPr>
    </w:p>
    <w:p w:rsidR="002C0D30" w:rsidRDefault="002C0D30">
      <w:pPr>
        <w:rPr>
          <w:sz w:val="20"/>
          <w:szCs w:val="20"/>
        </w:rPr>
      </w:pPr>
    </w:p>
    <w:p w:rsidR="002C0D30" w:rsidRDefault="002C0D30">
      <w:pPr>
        <w:rPr>
          <w:sz w:val="20"/>
          <w:szCs w:val="20"/>
        </w:rPr>
      </w:pPr>
      <w:r>
        <w:rPr>
          <w:sz w:val="20"/>
          <w:szCs w:val="20"/>
        </w:rPr>
        <w:t>Sworn, etc</w:t>
      </w:r>
    </w:p>
    <w:p w:rsidR="002C0D30" w:rsidRDefault="002C0D30"/>
    <w:p w:rsidR="00284A81" w:rsidRPr="00284A81" w:rsidRDefault="00284A81" w:rsidP="00284A81">
      <w:pPr>
        <w:jc w:val="center"/>
        <w:rPr>
          <w:sz w:val="20"/>
          <w:szCs w:val="20"/>
        </w:rPr>
      </w:pPr>
      <w:r w:rsidRPr="00284A81">
        <w:rPr>
          <w:b/>
          <w:sz w:val="20"/>
          <w:szCs w:val="20"/>
        </w:rPr>
        <w:t>APPLICATION</w:t>
      </w:r>
    </w:p>
    <w:p w:rsidR="00284A81" w:rsidRPr="00284A81" w:rsidRDefault="00284A81" w:rsidP="00284A81">
      <w:pPr>
        <w:rPr>
          <w:sz w:val="20"/>
          <w:szCs w:val="20"/>
        </w:rPr>
      </w:pPr>
    </w:p>
    <w:p w:rsidR="00284A81" w:rsidRPr="00284A81" w:rsidRDefault="00284A81" w:rsidP="00284A81">
      <w:pPr>
        <w:rPr>
          <w:sz w:val="20"/>
          <w:szCs w:val="20"/>
        </w:rPr>
      </w:pPr>
      <w:r w:rsidRPr="00284A81">
        <w:rPr>
          <w:sz w:val="20"/>
          <w:szCs w:val="20"/>
        </w:rPr>
        <w:t xml:space="preserve">The judgment creditor applies for a provisional garnishee order to attach the earnings of the judgment </w:t>
      </w:r>
      <w:proofErr w:type="gramStart"/>
      <w:r w:rsidRPr="00284A81">
        <w:rPr>
          <w:sz w:val="20"/>
          <w:szCs w:val="20"/>
        </w:rPr>
        <w:t>debtor</w:t>
      </w:r>
      <w:proofErr w:type="gramEnd"/>
      <w:r w:rsidRPr="00284A81">
        <w:rPr>
          <w:sz w:val="20"/>
          <w:szCs w:val="20"/>
        </w:rPr>
        <w:t>.</w:t>
      </w:r>
    </w:p>
    <w:p w:rsidR="00284A81" w:rsidRPr="00284A81" w:rsidRDefault="00284A81" w:rsidP="00284A81">
      <w:pPr>
        <w:rPr>
          <w:sz w:val="20"/>
          <w:szCs w:val="20"/>
        </w:rPr>
      </w:pPr>
    </w:p>
    <w:p w:rsidR="00284A81" w:rsidRPr="00284A81" w:rsidRDefault="00284A81" w:rsidP="00284A81">
      <w:pPr>
        <w:rPr>
          <w:sz w:val="20"/>
          <w:szCs w:val="20"/>
        </w:rPr>
      </w:pPr>
      <w:r w:rsidRPr="00284A81">
        <w:rPr>
          <w:sz w:val="20"/>
          <w:szCs w:val="20"/>
        </w:rPr>
        <w:t>Dated:</w:t>
      </w:r>
    </w:p>
    <w:p w:rsidR="00284A81" w:rsidRPr="00284A81" w:rsidRDefault="00284A81" w:rsidP="00284A81">
      <w:pPr>
        <w:rPr>
          <w:sz w:val="20"/>
          <w:szCs w:val="20"/>
        </w:rPr>
      </w:pPr>
    </w:p>
    <w:p w:rsidR="00284A81" w:rsidRPr="00284A81" w:rsidRDefault="00284A81" w:rsidP="00284A81">
      <w:pPr>
        <w:rPr>
          <w:sz w:val="20"/>
          <w:szCs w:val="20"/>
        </w:rPr>
      </w:pPr>
      <w:r w:rsidRPr="00284A81">
        <w:rPr>
          <w:sz w:val="20"/>
          <w:szCs w:val="20"/>
        </w:rPr>
        <w:t>Judgment creditor or practitioner</w:t>
      </w:r>
      <w:r>
        <w:rPr>
          <w:sz w:val="20"/>
          <w:szCs w:val="20"/>
        </w:rPr>
        <w:t xml:space="preserve"> </w:t>
      </w:r>
      <w:r w:rsidR="00A14343">
        <w:rPr>
          <w:sz w:val="20"/>
          <w:szCs w:val="20"/>
        </w:rPr>
        <w:br/>
      </w:r>
      <w:r w:rsidRPr="00284A81">
        <w:rPr>
          <w:sz w:val="20"/>
          <w:szCs w:val="20"/>
        </w:rPr>
        <w:t>for judgment creditor</w:t>
      </w:r>
    </w:p>
    <w:sectPr w:rsidR="00284A81" w:rsidRPr="00284A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2BB4"/>
    <w:multiLevelType w:val="hybridMultilevel"/>
    <w:tmpl w:val="9F143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30"/>
    <w:rsid w:val="00284A81"/>
    <w:rsid w:val="002C0D30"/>
    <w:rsid w:val="004D25A4"/>
    <w:rsid w:val="007D592F"/>
    <w:rsid w:val="00A1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AB07-ED18-4EBB-A0A1-DD66AD46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73</vt:lpstr>
    </vt:vector>
  </TitlesOfParts>
  <Company>DOJIR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</dc:title>
  <dc:subject/>
  <dc:creator>Dorothy</dc:creator>
  <cp:keywords/>
  <dc:description/>
  <cp:lastModifiedBy>Guinane, Vicki</cp:lastModifiedBy>
  <cp:revision>2</cp:revision>
  <dcterms:created xsi:type="dcterms:W3CDTF">2019-04-11T01:31:00Z</dcterms:created>
  <dcterms:modified xsi:type="dcterms:W3CDTF">2019-04-11T01:31:00Z</dcterms:modified>
</cp:coreProperties>
</file>