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D3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00000" w:rsidRDefault="006F6D38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Form 72</w:t>
      </w:r>
    </w:p>
    <w:p w:rsidR="00000000" w:rsidRDefault="006F6D38">
      <w:pPr>
        <w:rPr>
          <w:sz w:val="20"/>
          <w:szCs w:val="20"/>
        </w:rPr>
      </w:pPr>
    </w:p>
    <w:p w:rsidR="00000000" w:rsidRDefault="006F6D38">
      <w:pPr>
        <w:jc w:val="right"/>
        <w:rPr>
          <w:sz w:val="20"/>
          <w:szCs w:val="20"/>
        </w:rPr>
      </w:pPr>
      <w:r>
        <w:rPr>
          <w:sz w:val="20"/>
          <w:szCs w:val="20"/>
        </w:rPr>
        <w:t>Rule 914(7)</w:t>
      </w:r>
    </w:p>
    <w:p w:rsidR="00000000" w:rsidRDefault="006F6D38">
      <w:pPr>
        <w:pStyle w:val="Heading1"/>
      </w:pPr>
      <w:r>
        <w:t>FINAL GARNISHEE ORDER ATTACHING DEBT</w:t>
      </w:r>
    </w:p>
    <w:p w:rsidR="00000000" w:rsidRDefault="006F6D38">
      <w:pPr>
        <w:jc w:val="center"/>
        <w:rPr>
          <w:sz w:val="20"/>
          <w:szCs w:val="20"/>
        </w:rPr>
      </w:pPr>
    </w:p>
    <w:p w:rsidR="00000000" w:rsidRDefault="006F6D38">
      <w:pPr>
        <w:jc w:val="right"/>
        <w:rPr>
          <w:sz w:val="20"/>
          <w:szCs w:val="20"/>
        </w:rPr>
      </w:pPr>
    </w:p>
    <w:p w:rsidR="00000000" w:rsidRDefault="006F6D38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Judgment Creditor</w:t>
      </w:r>
    </w:p>
    <w:p w:rsidR="00000000" w:rsidRDefault="006F6D38">
      <w:pPr>
        <w:jc w:val="right"/>
        <w:rPr>
          <w:sz w:val="20"/>
          <w:szCs w:val="20"/>
        </w:rPr>
      </w:pPr>
    </w:p>
    <w:p w:rsidR="00000000" w:rsidRDefault="006F6D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Judgment Debtor</w:t>
      </w:r>
    </w:p>
    <w:p w:rsidR="00000000" w:rsidRDefault="006F6D38">
      <w:pPr>
        <w:jc w:val="right"/>
        <w:rPr>
          <w:sz w:val="20"/>
          <w:szCs w:val="20"/>
        </w:rPr>
      </w:pPr>
    </w:p>
    <w:p w:rsidR="00000000" w:rsidRDefault="006F6D38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Garnishee</w:t>
      </w:r>
    </w:p>
    <w:p w:rsidR="00000000" w:rsidRDefault="006F6D38">
      <w:pPr>
        <w:jc w:val="right"/>
        <w:rPr>
          <w:sz w:val="20"/>
          <w:szCs w:val="20"/>
        </w:rPr>
      </w:pPr>
    </w:p>
    <w:p w:rsidR="00000000" w:rsidRDefault="006F6D38">
      <w:pPr>
        <w:rPr>
          <w:sz w:val="20"/>
          <w:szCs w:val="20"/>
        </w:rPr>
      </w:pPr>
    </w:p>
    <w:p w:rsidR="00000000" w:rsidRDefault="006F6D38">
      <w:pPr>
        <w:jc w:val="both"/>
        <w:rPr>
          <w:sz w:val="20"/>
          <w:szCs w:val="20"/>
        </w:rPr>
      </w:pPr>
      <w:r>
        <w:rPr>
          <w:sz w:val="20"/>
          <w:szCs w:val="20"/>
        </w:rPr>
        <w:t>IT IS ORDERED that the provisional garnishee order dated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is made final and that the garnishee forthwith pay to the jud</w:t>
      </w:r>
      <w:r>
        <w:rPr>
          <w:sz w:val="20"/>
          <w:szCs w:val="20"/>
        </w:rPr>
        <w:t>gment creditor the debt due from the garnishee to the judgment creditor, or so much as is sufficient to satisfy the amount outstanding under the judgment [</w:t>
      </w:r>
      <w:r>
        <w:rPr>
          <w:i/>
          <w:iCs/>
          <w:sz w:val="20"/>
          <w:szCs w:val="20"/>
        </w:rPr>
        <w:t>or order</w:t>
      </w:r>
      <w:r>
        <w:rPr>
          <w:sz w:val="20"/>
          <w:szCs w:val="20"/>
        </w:rPr>
        <w:t>], namely $</w:t>
      </w:r>
      <w:r>
        <w:rPr>
          <w:sz w:val="20"/>
          <w:szCs w:val="20"/>
        </w:rPr>
        <w:tab/>
        <w:t>together with $</w:t>
      </w:r>
      <w:r>
        <w:rPr>
          <w:sz w:val="20"/>
          <w:szCs w:val="20"/>
        </w:rPr>
        <w:tab/>
        <w:t>for the costs of the garnishee proceedings, a total of $</w:t>
      </w:r>
      <w:r>
        <w:rPr>
          <w:sz w:val="20"/>
          <w:szCs w:val="20"/>
        </w:rPr>
        <w:tab/>
        <w:t>.</w:t>
      </w:r>
    </w:p>
    <w:p w:rsidR="00000000" w:rsidRDefault="006F6D38">
      <w:pPr>
        <w:rPr>
          <w:sz w:val="20"/>
          <w:szCs w:val="20"/>
        </w:rPr>
      </w:pPr>
    </w:p>
    <w:p w:rsidR="00000000" w:rsidRDefault="006F6D38">
      <w:pPr>
        <w:jc w:val="both"/>
        <w:rPr>
          <w:sz w:val="20"/>
          <w:szCs w:val="20"/>
        </w:rPr>
      </w:pPr>
      <w:r>
        <w:rPr>
          <w:sz w:val="20"/>
          <w:szCs w:val="20"/>
        </w:rPr>
        <w:t>AND I</w:t>
      </w:r>
      <w:r>
        <w:rPr>
          <w:sz w:val="20"/>
          <w:szCs w:val="20"/>
        </w:rPr>
        <w:t>T IS FURTHER ORDERED that, in default of such payment, execution for it may issue against the garnishee.</w:t>
      </w:r>
    </w:p>
    <w:p w:rsidR="00000000" w:rsidRDefault="006F6D38">
      <w:pPr>
        <w:rPr>
          <w:sz w:val="20"/>
          <w:szCs w:val="20"/>
        </w:rPr>
      </w:pPr>
    </w:p>
    <w:p w:rsidR="00000000" w:rsidRDefault="006F6D38">
      <w:pPr>
        <w:rPr>
          <w:sz w:val="20"/>
          <w:szCs w:val="20"/>
        </w:rPr>
      </w:pPr>
      <w:r>
        <w:rPr>
          <w:sz w:val="20"/>
          <w:szCs w:val="20"/>
        </w:rPr>
        <w:t xml:space="preserve">Dated </w:t>
      </w:r>
    </w:p>
    <w:p w:rsidR="00000000" w:rsidRDefault="006F6D38">
      <w:pPr>
        <w:rPr>
          <w:sz w:val="20"/>
          <w:szCs w:val="20"/>
        </w:rPr>
      </w:pPr>
    </w:p>
    <w:p w:rsidR="00000000" w:rsidRDefault="006F6D38">
      <w:pPr>
        <w:rPr>
          <w:sz w:val="20"/>
          <w:szCs w:val="20"/>
        </w:rPr>
      </w:pPr>
      <w:r>
        <w:rPr>
          <w:sz w:val="20"/>
          <w:szCs w:val="20"/>
        </w:rPr>
        <w:t>Registrar [</w:t>
      </w:r>
      <w:r>
        <w:rPr>
          <w:i/>
          <w:iCs/>
          <w:sz w:val="20"/>
          <w:szCs w:val="20"/>
        </w:rPr>
        <w:t>or District Registrar</w:t>
      </w:r>
      <w:r>
        <w:rPr>
          <w:sz w:val="20"/>
          <w:szCs w:val="20"/>
        </w:rPr>
        <w:t>]</w:t>
      </w:r>
    </w:p>
    <w:p w:rsidR="00000000" w:rsidRDefault="006F6D38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38"/>
    <w:rsid w:val="006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6272-9BE8-4C15-AF87-DDBF7EA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72</vt:lpstr>
    </vt:vector>
  </TitlesOfParts>
  <Company>DOJIR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</dc:title>
  <dc:subject/>
  <dc:creator>Dorothy</dc:creator>
  <cp:keywords/>
  <dc:description/>
  <cp:lastModifiedBy>Guinane, Vicki</cp:lastModifiedBy>
  <cp:revision>2</cp:revision>
  <dcterms:created xsi:type="dcterms:W3CDTF">2019-04-11T01:29:00Z</dcterms:created>
  <dcterms:modified xsi:type="dcterms:W3CDTF">2019-04-11T01:29:00Z</dcterms:modified>
</cp:coreProperties>
</file>