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1" w:type="dxa"/>
        <w:jc w:val="center"/>
        <w:tblLook w:val="04A0" w:firstRow="1" w:lastRow="0" w:firstColumn="1" w:lastColumn="0" w:noHBand="0" w:noVBand="1"/>
      </w:tblPr>
      <w:tblGrid>
        <w:gridCol w:w="67"/>
        <w:gridCol w:w="1422"/>
        <w:gridCol w:w="3875"/>
        <w:gridCol w:w="5410"/>
        <w:gridCol w:w="87"/>
      </w:tblGrid>
      <w:tr w:rsidR="004C4BB7" w:rsidRPr="004C4BB7" w:rsidTr="001C72C8">
        <w:trPr>
          <w:gridBefore w:val="1"/>
          <w:wBefore w:w="67" w:type="dxa"/>
          <w:jc w:val="center"/>
        </w:trPr>
        <w:tc>
          <w:tcPr>
            <w:tcW w:w="10794" w:type="dxa"/>
            <w:gridSpan w:val="4"/>
            <w:shd w:val="clear" w:color="auto" w:fill="F2F2F2"/>
          </w:tcPr>
          <w:p w:rsidR="00FF1A9E" w:rsidRPr="004C4BB7" w:rsidRDefault="00FF1A9E" w:rsidP="000D385D">
            <w:pPr>
              <w:pStyle w:val="Title"/>
              <w:rPr>
                <w:rFonts w:ascii="Gill Sans MT" w:eastAsia="Arial Unicode MS" w:hAnsi="Gill Sans MT" w:cs="Arial Unicode MS"/>
                <w:b w:val="0"/>
                <w:sz w:val="24"/>
                <w:szCs w:val="24"/>
                <w:lang w:val="en-US"/>
              </w:rPr>
            </w:pPr>
            <w:r w:rsidRPr="004C4BB7">
              <w:rPr>
                <w:lang w:val="en-US"/>
              </w:rPr>
              <w:br w:type="page"/>
            </w:r>
            <w:r w:rsidRPr="004C4BB7">
              <w:rPr>
                <w:rFonts w:ascii="Verdana" w:eastAsia="Arial Unicode MS" w:hAnsi="Verdana" w:cs="Arial Unicode MS"/>
                <w:sz w:val="24"/>
                <w:szCs w:val="24"/>
                <w:lang w:val="en-US"/>
              </w:rPr>
              <w:br w:type="page"/>
            </w:r>
            <w:r w:rsidRPr="004C4BB7">
              <w:rPr>
                <w:rFonts w:ascii="Gill Sans MT" w:eastAsia="Arial Unicode MS" w:hAnsi="Gill Sans MT" w:cs="Arial Unicode MS"/>
                <w:b w:val="0"/>
                <w:sz w:val="24"/>
                <w:szCs w:val="24"/>
                <w:lang w:val="en-US"/>
              </w:rPr>
              <w:t>FORM 7</w:t>
            </w:r>
          </w:p>
        </w:tc>
      </w:tr>
      <w:tr w:rsidR="004C4BB7" w:rsidRPr="004C4BB7" w:rsidTr="001C72C8">
        <w:trPr>
          <w:gridBefore w:val="1"/>
          <w:wBefore w:w="67" w:type="dxa"/>
          <w:jc w:val="center"/>
        </w:trPr>
        <w:tc>
          <w:tcPr>
            <w:tcW w:w="10794" w:type="dxa"/>
            <w:gridSpan w:val="4"/>
            <w:shd w:val="clear" w:color="auto" w:fill="F2F2F2"/>
          </w:tcPr>
          <w:p w:rsidR="00FF1A9E" w:rsidRPr="004C4BB7" w:rsidRDefault="00FF1A9E" w:rsidP="000D385D">
            <w:pPr>
              <w:pStyle w:val="Title"/>
              <w:ind w:left="-567"/>
              <w:rPr>
                <w:rFonts w:ascii="Gill Sans MT" w:eastAsia="Arial Unicode MS" w:hAnsi="Gill Sans MT" w:cs="Arial Unicode MS"/>
                <w:sz w:val="24"/>
                <w:szCs w:val="24"/>
                <w:lang w:val="en-US"/>
              </w:rPr>
            </w:pPr>
            <w:r w:rsidRPr="004C4BB7">
              <w:rPr>
                <w:rFonts w:ascii="Gill Sans MT" w:eastAsia="Arial Unicode MS" w:hAnsi="Gill Sans MT" w:cs="Arial Unicode MS"/>
                <w:sz w:val="24"/>
                <w:szCs w:val="24"/>
                <w:lang w:val="en-US"/>
              </w:rPr>
              <w:t xml:space="preserve">AFFIDAVIT IN SUPPORT OF AN APPLICATION FOR LETTERS OF </w:t>
            </w:r>
          </w:p>
          <w:p w:rsidR="00FF1A9E" w:rsidRPr="004C4BB7" w:rsidRDefault="00FF1A9E" w:rsidP="000D385D">
            <w:pPr>
              <w:pStyle w:val="Title"/>
              <w:ind w:left="-567"/>
              <w:rPr>
                <w:rFonts w:ascii="Gill Sans MT" w:eastAsia="Arial Unicode MS" w:hAnsi="Gill Sans MT" w:cs="Arial Unicode MS"/>
                <w:sz w:val="24"/>
                <w:szCs w:val="24"/>
                <w:lang w:val="en-US"/>
              </w:rPr>
            </w:pPr>
            <w:r w:rsidRPr="004C4BB7">
              <w:rPr>
                <w:rFonts w:ascii="Gill Sans MT" w:eastAsia="Arial Unicode MS" w:hAnsi="Gill Sans MT" w:cs="Arial Unicode MS"/>
                <w:sz w:val="24"/>
                <w:szCs w:val="24"/>
                <w:lang w:val="en-US"/>
              </w:rPr>
              <w:t>ADMINISTRATION</w:t>
            </w:r>
          </w:p>
        </w:tc>
      </w:tr>
      <w:tr w:rsidR="004C4BB7" w:rsidRPr="004C4BB7" w:rsidTr="001C72C8">
        <w:trPr>
          <w:gridBefore w:val="1"/>
          <w:wBefore w:w="67" w:type="dxa"/>
          <w:jc w:val="center"/>
        </w:trPr>
        <w:tc>
          <w:tcPr>
            <w:tcW w:w="10794" w:type="dxa"/>
            <w:gridSpan w:val="4"/>
            <w:shd w:val="clear" w:color="auto" w:fill="F2F2F2"/>
          </w:tcPr>
          <w:p w:rsidR="00FF1A9E" w:rsidRPr="004C4BB7" w:rsidRDefault="00FF1A9E" w:rsidP="00FA6EEC">
            <w:pPr>
              <w:pStyle w:val="Title"/>
              <w:rPr>
                <w:rFonts w:ascii="Gill Sans MT" w:eastAsia="Arial Unicode MS" w:hAnsi="Gill Sans MT" w:cs="Arial Unicode MS"/>
                <w:sz w:val="24"/>
                <w:szCs w:val="24"/>
                <w:lang w:val="en-US"/>
              </w:rPr>
            </w:pPr>
            <w:r w:rsidRPr="004C4BB7">
              <w:rPr>
                <w:rFonts w:ascii="Gill Sans MT" w:eastAsia="Arial Unicode MS" w:hAnsi="Gill Sans MT" w:cs="Arial Unicode MS"/>
                <w:b w:val="0"/>
                <w:sz w:val="24"/>
                <w:szCs w:val="24"/>
                <w:lang w:val="en-US"/>
              </w:rPr>
              <w:t>Rule</w:t>
            </w:r>
            <w:r w:rsidRPr="004C4BB7">
              <w:rPr>
                <w:rFonts w:ascii="Gill Sans MT" w:eastAsia="Arial Unicode MS" w:hAnsi="Gill Sans MT" w:cs="Arial Unicode MS"/>
                <w:sz w:val="24"/>
                <w:szCs w:val="24"/>
                <w:lang w:val="en-US"/>
              </w:rPr>
              <w:t xml:space="preserve"> </w:t>
            </w:r>
            <w:r w:rsidR="00FA6EEC" w:rsidRPr="004C4BB7">
              <w:rPr>
                <w:rFonts w:ascii="Gill Sans MT" w:eastAsia="Arial Unicode MS" w:hAnsi="Gill Sans MT" w:cs="Arial Unicode MS"/>
                <w:b w:val="0"/>
                <w:sz w:val="24"/>
                <w:szCs w:val="24"/>
                <w:lang w:val="en-US"/>
              </w:rPr>
              <w:t>55</w:t>
            </w:r>
            <w:r w:rsidRPr="004C4BB7">
              <w:rPr>
                <w:noProof/>
                <w:lang w:eastAsia="en-AU"/>
              </w:rPr>
              <w:t xml:space="preserve"> </w:t>
            </w:r>
          </w:p>
        </w:tc>
      </w:tr>
      <w:tr w:rsidR="004C4BB7" w:rsidRPr="004C4BB7" w:rsidTr="001C72C8">
        <w:trPr>
          <w:gridBefore w:val="1"/>
          <w:wBefore w:w="67" w:type="dxa"/>
          <w:jc w:val="center"/>
        </w:trPr>
        <w:tc>
          <w:tcPr>
            <w:tcW w:w="10794" w:type="dxa"/>
            <w:gridSpan w:val="4"/>
            <w:shd w:val="clear" w:color="auto" w:fill="F2F2F2"/>
          </w:tcPr>
          <w:p w:rsidR="00FF1A9E" w:rsidRPr="004C4BB7" w:rsidRDefault="00FF1A9E" w:rsidP="000D385D">
            <w:pPr>
              <w:pStyle w:val="Title"/>
              <w:jc w:val="left"/>
              <w:rPr>
                <w:rFonts w:ascii="Gill Sans MT" w:eastAsia="Arial Unicode MS" w:hAnsi="Gill Sans MT" w:cs="Arial Unicode MS"/>
                <w:b w:val="0"/>
                <w:sz w:val="24"/>
                <w:szCs w:val="24"/>
                <w:lang w:val="en-US"/>
              </w:rPr>
            </w:pPr>
            <w:r w:rsidRPr="004C4BB7">
              <w:rPr>
                <w:rFonts w:ascii="Gill Sans MT" w:eastAsia="Arial Unicode MS" w:hAnsi="Gill Sans MT" w:cs="Arial Unicode MS"/>
                <w:b w:val="0"/>
                <w:sz w:val="24"/>
                <w:szCs w:val="24"/>
                <w:lang w:val="en-US"/>
              </w:rPr>
              <w:t xml:space="preserve">IN THE SUPREME COURT OF TASMANIA </w:t>
            </w:r>
          </w:p>
        </w:tc>
      </w:tr>
      <w:tr w:rsidR="004C4BB7" w:rsidRPr="004C4BB7" w:rsidTr="001C72C8">
        <w:trPr>
          <w:gridBefore w:val="1"/>
          <w:wBefore w:w="67" w:type="dxa"/>
          <w:jc w:val="center"/>
        </w:trPr>
        <w:tc>
          <w:tcPr>
            <w:tcW w:w="10794" w:type="dxa"/>
            <w:gridSpan w:val="4"/>
            <w:shd w:val="clear" w:color="auto" w:fill="F2F2F2"/>
          </w:tcPr>
          <w:p w:rsidR="00FF1A9E" w:rsidRPr="004C4BB7" w:rsidRDefault="00FF1A9E" w:rsidP="000D385D">
            <w:pPr>
              <w:pStyle w:val="Title"/>
              <w:jc w:val="left"/>
              <w:rPr>
                <w:rFonts w:ascii="Gill Sans MT" w:eastAsia="Arial Unicode MS" w:hAnsi="Gill Sans MT" w:cs="Arial Unicode MS"/>
                <w:b w:val="0"/>
                <w:sz w:val="24"/>
                <w:szCs w:val="24"/>
                <w:lang w:val="en-US"/>
              </w:rPr>
            </w:pPr>
            <w:r w:rsidRPr="004C4BB7">
              <w:rPr>
                <w:rFonts w:ascii="Gill Sans MT" w:eastAsia="Arial Unicode MS" w:hAnsi="Gill Sans MT" w:cs="Arial Unicode MS"/>
                <w:b w:val="0"/>
                <w:sz w:val="24"/>
                <w:szCs w:val="24"/>
                <w:lang w:val="en-US"/>
              </w:rPr>
              <w:t xml:space="preserve">PROBATE REGISTRY </w:t>
            </w:r>
          </w:p>
        </w:tc>
      </w:tr>
      <w:tr w:rsidR="004C4BB7" w:rsidRPr="004C4BB7" w:rsidTr="001C72C8">
        <w:trPr>
          <w:gridBefore w:val="1"/>
          <w:wBefore w:w="67" w:type="dxa"/>
          <w:jc w:val="center"/>
        </w:trPr>
        <w:tc>
          <w:tcPr>
            <w:tcW w:w="10794" w:type="dxa"/>
            <w:gridSpan w:val="4"/>
            <w:shd w:val="clear" w:color="auto" w:fill="FFFFFF"/>
          </w:tcPr>
          <w:p w:rsidR="00FF1A9E" w:rsidRPr="004C4BB7" w:rsidRDefault="00FF1A9E" w:rsidP="000D385D">
            <w:pPr>
              <w:spacing w:line="240" w:lineRule="auto"/>
              <w:ind w:right="-613"/>
              <w:rPr>
                <w:rFonts w:ascii="Gill Sans MT" w:eastAsia="Arial Unicode MS" w:hAnsi="Gill Sans MT" w:cs="Arial Unicode MS"/>
                <w:b/>
                <w:sz w:val="24"/>
                <w:szCs w:val="24"/>
                <w:lang w:val="en-US"/>
              </w:rPr>
            </w:pPr>
          </w:p>
        </w:tc>
      </w:tr>
      <w:tr w:rsidR="001C72C8" w:rsidRPr="00317B05" w:rsidTr="001C72C8">
        <w:tblPrEx>
          <w:jc w:val="left"/>
        </w:tblPrEx>
        <w:trPr>
          <w:gridAfter w:val="1"/>
          <w:wAfter w:w="87" w:type="dxa"/>
        </w:trPr>
        <w:tc>
          <w:tcPr>
            <w:tcW w:w="5364" w:type="dxa"/>
            <w:gridSpan w:val="3"/>
            <w:shd w:val="clear" w:color="auto" w:fill="auto"/>
          </w:tcPr>
          <w:p w:rsidR="001C72C8" w:rsidRPr="009545AA" w:rsidRDefault="001C72C8" w:rsidP="00687126">
            <w:pPr>
              <w:pStyle w:val="Title"/>
              <w:jc w:val="left"/>
              <w:rPr>
                <w:rFonts w:ascii="Gill Sans MT" w:eastAsia="Arial Unicode MS" w:hAnsi="Gill Sans MT" w:cs="Arial Unicode MS"/>
                <w:b w:val="0"/>
                <w:sz w:val="24"/>
                <w:szCs w:val="24"/>
                <w:lang w:val="en-US"/>
              </w:rPr>
            </w:pPr>
            <w:r>
              <w:rPr>
                <w:rFonts w:ascii="Gill Sans MT" w:eastAsia="Arial Unicode MS" w:hAnsi="Gill Sans MT" w:cs="Arial Unicode MS"/>
                <w:sz w:val="24"/>
                <w:szCs w:val="24"/>
                <w:lang w:val="en-US"/>
              </w:rPr>
              <w:t>I</w:t>
            </w:r>
            <w:r w:rsidRPr="001D46C9">
              <w:rPr>
                <w:rFonts w:ascii="Gill Sans MT" w:eastAsia="Arial Unicode MS" w:hAnsi="Gill Sans MT" w:cs="Arial Unicode MS"/>
                <w:sz w:val="24"/>
                <w:szCs w:val="24"/>
                <w:lang w:val="en-US"/>
              </w:rPr>
              <w:t>n the matter of the Estate of:</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[full name of deceased including, in brackets, “also known as…” if the deceased is known by any other name]</w:t>
            </w:r>
            <w:r w:rsidRPr="00317B05">
              <w:rPr>
                <w:rFonts w:ascii="Gill Sans MT" w:eastAsia="Arial Unicode MS" w:hAnsi="Gill Sans MT" w:cs="Arial Unicode MS"/>
                <w:sz w:val="24"/>
                <w:szCs w:val="24"/>
                <w:lang w:val="en-US"/>
              </w:rPr>
              <w:t xml:space="preserve"> </w:t>
            </w:r>
          </w:p>
        </w:tc>
      </w:tr>
      <w:tr w:rsidR="001C72C8" w:rsidRPr="00317B05" w:rsidTr="001C72C8">
        <w:tblPrEx>
          <w:jc w:val="left"/>
        </w:tblPrEx>
        <w:trPr>
          <w:gridAfter w:val="1"/>
          <w:wAfter w:w="87" w:type="dxa"/>
        </w:trPr>
        <w:tc>
          <w:tcPr>
            <w:tcW w:w="5364" w:type="dxa"/>
            <w:gridSpan w:val="3"/>
            <w:shd w:val="clear" w:color="auto" w:fill="auto"/>
          </w:tcPr>
          <w:p w:rsidR="001C72C8" w:rsidRPr="009545AA" w:rsidRDefault="001C72C8" w:rsidP="00687126">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Date of death:</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00/00/0000</w:t>
            </w:r>
          </w:p>
        </w:tc>
      </w:tr>
      <w:tr w:rsidR="001C72C8" w:rsidRPr="00317B05" w:rsidTr="001C72C8">
        <w:tblPrEx>
          <w:jc w:val="left"/>
        </w:tblPrEx>
        <w:trPr>
          <w:gridAfter w:val="1"/>
          <w:wAfter w:w="87" w:type="dxa"/>
        </w:trPr>
        <w:tc>
          <w:tcPr>
            <w:tcW w:w="5364" w:type="dxa"/>
            <w:gridSpan w:val="3"/>
            <w:shd w:val="clear" w:color="auto" w:fill="auto"/>
          </w:tcPr>
          <w:p w:rsidR="001C72C8" w:rsidRPr="009545AA" w:rsidRDefault="001C72C8" w:rsidP="00687126">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Last known residential address of deceased:</w:t>
            </w:r>
            <w:r w:rsidRPr="009545AA">
              <w:rPr>
                <w:rFonts w:ascii="Gill Sans MT" w:eastAsia="Arial Unicode MS" w:hAnsi="Gill Sans MT" w:cs="Arial Unicode MS"/>
                <w:b w:val="0"/>
                <w:sz w:val="24"/>
                <w:szCs w:val="24"/>
                <w:lang w:val="en-US"/>
              </w:rPr>
              <w:t xml:space="preserve">  </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r w:rsidRPr="00317B05">
              <w:rPr>
                <w:rFonts w:ascii="Gill Sans MT" w:eastAsia="Arial Unicode MS" w:hAnsi="Gill Sans MT" w:cs="Arial Unicode MS"/>
                <w:b w:val="0"/>
                <w:sz w:val="24"/>
                <w:szCs w:val="24"/>
                <w:lang w:val="en-US"/>
              </w:rPr>
              <w:t xml:space="preserve"> </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1C72C8" w:rsidRPr="00317B05" w:rsidTr="001C72C8">
        <w:tblPrEx>
          <w:jc w:val="left"/>
        </w:tblPrEx>
        <w:trPr>
          <w:gridAfter w:val="1"/>
          <w:wAfter w:w="87" w:type="dxa"/>
        </w:trPr>
        <w:tc>
          <w:tcPr>
            <w:tcW w:w="5364" w:type="dxa"/>
            <w:gridSpan w:val="3"/>
            <w:shd w:val="clear" w:color="auto" w:fill="auto"/>
          </w:tcPr>
          <w:p w:rsidR="001C72C8" w:rsidRPr="00495826"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color w:val="0000FF"/>
                <w:sz w:val="24"/>
                <w:szCs w:val="24"/>
                <w:lang w:val="en-US"/>
              </w:rPr>
            </w:pPr>
            <w:r w:rsidRPr="00495826">
              <w:rPr>
                <w:rFonts w:ascii="Gill Sans MT" w:eastAsia="Arial Unicode MS" w:hAnsi="Gill Sans MT" w:cs="Arial Unicode MS"/>
                <w:b/>
                <w:color w:val="0000FF"/>
                <w:sz w:val="24"/>
                <w:szCs w:val="24"/>
                <w:lang w:val="en-US"/>
              </w:rPr>
              <w:t>*I/*We</w:t>
            </w:r>
          </w:p>
        </w:tc>
        <w:tc>
          <w:tcPr>
            <w:tcW w:w="5410" w:type="dxa"/>
            <w:shd w:val="clear" w:color="auto" w:fill="auto"/>
          </w:tcPr>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1C72C8" w:rsidRPr="00317B05" w:rsidTr="001C72C8">
        <w:tblPrEx>
          <w:jc w:val="left"/>
        </w:tblPrEx>
        <w:trPr>
          <w:gridAfter w:val="1"/>
          <w:wAfter w:w="87" w:type="dxa"/>
        </w:trPr>
        <w:tc>
          <w:tcPr>
            <w:tcW w:w="5364" w:type="dxa"/>
            <w:gridSpan w:val="3"/>
            <w:shd w:val="clear" w:color="auto" w:fill="auto"/>
          </w:tcPr>
          <w:p w:rsidR="001C72C8" w:rsidRPr="009545AA" w:rsidRDefault="001C72C8" w:rsidP="00687126">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Full name of applicant:</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 xml:space="preserve">FULL NAME </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name of applicant including, in brackets, “also known as…” if the applicant is known by any other name]</w:t>
            </w:r>
          </w:p>
        </w:tc>
      </w:tr>
      <w:tr w:rsidR="001C72C8" w:rsidRPr="00317B05" w:rsidTr="001C72C8">
        <w:tblPrEx>
          <w:jc w:val="left"/>
        </w:tblPrEx>
        <w:trPr>
          <w:gridAfter w:val="1"/>
          <w:wAfter w:w="87" w:type="dxa"/>
        </w:trPr>
        <w:tc>
          <w:tcPr>
            <w:tcW w:w="5364" w:type="dxa"/>
            <w:gridSpan w:val="3"/>
            <w:shd w:val="clear" w:color="auto" w:fill="auto"/>
          </w:tcPr>
          <w:p w:rsidR="001C72C8" w:rsidRPr="009545AA" w:rsidRDefault="001C72C8" w:rsidP="00687126">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Address of applicant:</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p>
        </w:tc>
      </w:tr>
      <w:tr w:rsidR="001C72C8" w:rsidRPr="00317B05" w:rsidTr="001C72C8">
        <w:tblPrEx>
          <w:jc w:val="left"/>
        </w:tblPrEx>
        <w:trPr>
          <w:gridAfter w:val="1"/>
          <w:wAfter w:w="87" w:type="dxa"/>
        </w:trPr>
        <w:tc>
          <w:tcPr>
            <w:tcW w:w="5364" w:type="dxa"/>
            <w:gridSpan w:val="3"/>
            <w:shd w:val="clear" w:color="auto" w:fill="auto"/>
          </w:tcPr>
          <w:p w:rsidR="001C72C8" w:rsidRPr="001D46C9" w:rsidRDefault="001C72C8" w:rsidP="00687126">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*Full name of applicant:</w:t>
            </w:r>
          </w:p>
          <w:p w:rsidR="001C72C8" w:rsidRPr="001813F4"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 xml:space="preserve">FULL NAME </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name of applicant including, in brackets, “also known as…” if the applicant is known by any other name]</w:t>
            </w:r>
          </w:p>
        </w:tc>
      </w:tr>
      <w:tr w:rsidR="001C72C8" w:rsidRPr="009545AA" w:rsidTr="001C72C8">
        <w:tblPrEx>
          <w:jc w:val="left"/>
        </w:tblPrEx>
        <w:trPr>
          <w:gridAfter w:val="1"/>
          <w:wAfter w:w="87" w:type="dxa"/>
        </w:trPr>
        <w:tc>
          <w:tcPr>
            <w:tcW w:w="5364" w:type="dxa"/>
            <w:gridSpan w:val="3"/>
            <w:shd w:val="clear" w:color="auto" w:fill="auto"/>
          </w:tcPr>
          <w:p w:rsidR="001C72C8" w:rsidRPr="001D46C9" w:rsidRDefault="001C72C8" w:rsidP="00687126">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*Address of applicant:</w:t>
            </w:r>
          </w:p>
          <w:p w:rsidR="001C72C8" w:rsidRPr="009545AA"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1C72C8" w:rsidRPr="009545AA" w:rsidRDefault="001C72C8" w:rsidP="00687126">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t>address</w:t>
            </w:r>
            <w:proofErr w:type="gramEnd"/>
          </w:p>
        </w:tc>
      </w:tr>
      <w:tr w:rsidR="001C72C8" w:rsidRPr="00317B05" w:rsidTr="001C72C8">
        <w:tblPrEx>
          <w:jc w:val="left"/>
        </w:tblPrEx>
        <w:trPr>
          <w:gridAfter w:val="1"/>
          <w:wAfter w:w="87" w:type="dxa"/>
        </w:trPr>
        <w:tc>
          <w:tcPr>
            <w:tcW w:w="10774" w:type="dxa"/>
            <w:gridSpan w:val="4"/>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lastRenderedPageBreak/>
              <w:t>*make oath and say/*do solemnly and sincerely declare and affirm:</w:t>
            </w:r>
          </w:p>
        </w:tc>
      </w:tr>
      <w:tr w:rsidR="001C72C8" w:rsidRPr="00317B05" w:rsidTr="001C72C8">
        <w:tblPrEx>
          <w:jc w:val="left"/>
        </w:tblPrEx>
        <w:trPr>
          <w:gridAfter w:val="1"/>
          <w:wAfter w:w="87" w:type="dxa"/>
          <w:trHeight w:val="1321"/>
        </w:trPr>
        <w:tc>
          <w:tcPr>
            <w:tcW w:w="1489" w:type="dxa"/>
            <w:gridSpan w:val="2"/>
            <w:shd w:val="clear" w:color="auto" w:fill="auto"/>
          </w:tcPr>
          <w:p w:rsidR="001C72C8" w:rsidRDefault="001C72C8" w:rsidP="007B3076">
            <w:pPr>
              <w:pStyle w:val="Title"/>
              <w:numPr>
                <w:ilvl w:val="0"/>
                <w:numId w:val="8"/>
              </w:numPr>
              <w:jc w:val="left"/>
              <w:rPr>
                <w:rFonts w:ascii="Gill Sans MT" w:eastAsia="Arial Unicode MS" w:hAnsi="Gill Sans MT" w:cs="Arial Unicode MS"/>
                <w:b w:val="0"/>
                <w:sz w:val="24"/>
                <w:szCs w:val="24"/>
                <w:lang w:val="en-US"/>
              </w:rPr>
            </w:pPr>
          </w:p>
          <w:p w:rsidR="001C72C8" w:rsidRPr="001813F4"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died at </w:t>
            </w:r>
            <w:r w:rsidRPr="00317B05">
              <w:rPr>
                <w:rFonts w:ascii="Gill Sans MT" w:eastAsia="Arial Unicode MS" w:hAnsi="Gill Sans MT" w:cs="Arial Unicode MS"/>
                <w:b w:val="0"/>
                <w:color w:val="0000FF"/>
                <w:sz w:val="24"/>
                <w:szCs w:val="24"/>
                <w:lang w:val="en-US"/>
              </w:rPr>
              <w:t>suburb</w:t>
            </w:r>
            <w:r w:rsidR="00304A48">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r w:rsidRPr="00317B05">
              <w:rPr>
                <w:rFonts w:ascii="Gill Sans MT" w:eastAsia="Arial Unicode MS" w:hAnsi="Gill Sans MT" w:cs="Arial Unicode MS"/>
                <w:b w:val="0"/>
                <w:sz w:val="24"/>
                <w:szCs w:val="24"/>
                <w:lang w:val="en-US"/>
              </w:rPr>
              <w:t xml:space="preserv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date of death is between two dates please state “the deceased was last seen alive on 00/00/0000 and their body found on 00/00/0000”]</w:t>
            </w:r>
            <w:r w:rsidRPr="00317B05">
              <w:rPr>
                <w:rFonts w:ascii="Gill Sans MT" w:eastAsia="Arial Unicode MS" w:hAnsi="Gill Sans MT" w:cs="Arial Unicode MS"/>
                <w:sz w:val="24"/>
                <w:szCs w:val="24"/>
                <w:lang w:val="en-US"/>
              </w:rPr>
              <w:t xml:space="preserve">                              </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Record of Death annexed to this affidavit and marked “</w:t>
            </w:r>
            <w:r w:rsidRPr="001615F1">
              <w:rPr>
                <w:rFonts w:ascii="Gill Sans MT" w:eastAsia="Arial Unicode MS" w:hAnsi="Gill Sans MT" w:cs="Arial Unicode MS"/>
                <w:sz w:val="24"/>
                <w:szCs w:val="24"/>
                <w:lang w:val="en-US"/>
              </w:rPr>
              <w:t>A</w:t>
            </w:r>
            <w:r w:rsidRPr="00317B05">
              <w:rPr>
                <w:rFonts w:ascii="Gill Sans MT" w:eastAsia="Arial Unicode MS" w:hAnsi="Gill Sans MT" w:cs="Arial Unicode MS"/>
                <w:b w:val="0"/>
                <w:sz w:val="24"/>
                <w:szCs w:val="24"/>
                <w:lang w:val="en-US"/>
              </w:rPr>
              <w:t>” is an original extract of the Record of Death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deceased left an estate in Tasmania.</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*I/*</w:t>
            </w:r>
            <w:proofErr w:type="gramStart"/>
            <w:r w:rsidRPr="00317B05">
              <w:rPr>
                <w:rFonts w:ascii="Gill Sans MT" w:eastAsia="Arial Unicode MS" w:hAnsi="Gill Sans MT" w:cs="Arial Unicode MS"/>
                <w:b w:val="0"/>
                <w:sz w:val="24"/>
                <w:szCs w:val="24"/>
                <w:lang w:val="en-US"/>
              </w:rPr>
              <w:t>We</w:t>
            </w:r>
            <w:proofErr w:type="gramEnd"/>
            <w:r w:rsidRPr="00317B05">
              <w:rPr>
                <w:rFonts w:ascii="Gill Sans MT" w:eastAsia="Arial Unicode MS" w:hAnsi="Gill Sans MT" w:cs="Arial Unicode MS"/>
                <w:b w:val="0"/>
                <w:sz w:val="24"/>
                <w:szCs w:val="24"/>
                <w:lang w:val="en-US"/>
              </w:rPr>
              <w:t xml:space="preserve"> have:</w:t>
            </w:r>
          </w:p>
          <w:p w:rsidR="001C72C8" w:rsidRPr="00317B05" w:rsidRDefault="001C72C8" w:rsidP="00687126">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sz w:val="24"/>
                <w:szCs w:val="24"/>
                <w:lang w:val="en-US"/>
              </w:rPr>
              <w:t>conducted careful searches and enquiries for a Will of the deceased and are satisfied that the deceased died without leaving a valid Will;</w:t>
            </w:r>
          </w:p>
          <w:p w:rsidR="001C72C8" w:rsidRPr="00317B05" w:rsidRDefault="001C72C8" w:rsidP="00687126">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searched the deceased’s personal papers and effects and did not find a Will;</w:t>
            </w:r>
          </w:p>
          <w:p w:rsidR="001C72C8" w:rsidRPr="00317B05" w:rsidRDefault="001C72C8" w:rsidP="00687126">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made enquiries with T</w:t>
            </w:r>
            <w:r w:rsidR="00371AEF">
              <w:rPr>
                <w:rFonts w:ascii="Gill Sans MT" w:eastAsia="Arial Unicode MS" w:hAnsi="Gill Sans MT" w:cs="Arial Unicode MS"/>
                <w:sz w:val="24"/>
                <w:szCs w:val="24"/>
                <w:lang w:val="en-US"/>
              </w:rPr>
              <w:t>PT Wealth L</w:t>
            </w:r>
            <w:bookmarkStart w:id="0" w:name="_GoBack"/>
            <w:bookmarkEnd w:id="0"/>
            <w:r w:rsidR="00371AEF">
              <w:rPr>
                <w:rFonts w:ascii="Gill Sans MT" w:eastAsia="Arial Unicode MS" w:hAnsi="Gill Sans MT" w:cs="Arial Unicode MS"/>
                <w:sz w:val="24"/>
                <w:szCs w:val="24"/>
                <w:lang w:val="en-US"/>
              </w:rPr>
              <w:t>TD</w:t>
            </w:r>
            <w:r w:rsidRPr="00317B05">
              <w:rPr>
                <w:rFonts w:ascii="Gill Sans MT" w:eastAsia="Arial Unicode MS" w:hAnsi="Gill Sans MT" w:cs="Arial Unicode MS"/>
                <w:sz w:val="24"/>
                <w:szCs w:val="24"/>
                <w:lang w:val="en-US"/>
              </w:rPr>
              <w:t xml:space="preserve"> and the Public Trustee in Tasmania and have been informed that they do not hold a Will on behalf of the deceased;</w:t>
            </w:r>
          </w:p>
          <w:p w:rsidR="001C72C8" w:rsidRPr="00317B05" w:rsidRDefault="001C72C8" w:rsidP="00687126">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caused a notice to be placed in the Tasmanian Law Society Newsletter searching for the deceased’s Will and have not received a response to the notice</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deceased resided outside of Tasmania you may delete paragraphs b-d and provide particulars of the searches that have been made for a Will and reason for knowing that there is no Will.</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deceased had a Will but it has been wholly revoked please provide particulars and annex any relevant documentation.]</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 am/*</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are 18 years of age or older.</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*am/*are</w:t>
            </w:r>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*one of the persons/*the only person/*s</w:t>
            </w:r>
            <w:r w:rsidRPr="00317B05">
              <w:rPr>
                <w:rFonts w:ascii="Gill Sans MT" w:eastAsia="Arial Unicode MS" w:hAnsi="Gill Sans MT" w:cs="Arial Unicode MS"/>
                <w:b w:val="0"/>
                <w:sz w:val="24"/>
                <w:szCs w:val="24"/>
                <w:lang w:val="en-US"/>
              </w:rPr>
              <w:t xml:space="preserve"> entitled to share in the estate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 am/*</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are </w:t>
            </w:r>
            <w:r w:rsidRPr="00317B05">
              <w:rPr>
                <w:rFonts w:ascii="Gill Sans MT" w:eastAsia="Arial Unicode MS" w:hAnsi="Gill Sans MT" w:cs="Arial Unicode MS"/>
                <w:b w:val="0"/>
                <w:color w:val="0000FF"/>
                <w:sz w:val="24"/>
                <w:szCs w:val="24"/>
                <w:lang w:val="en-US"/>
              </w:rPr>
              <w:t>*a/*the</w:t>
            </w:r>
            <w:r w:rsidRPr="00317B05">
              <w:rPr>
                <w:rFonts w:ascii="Gill Sans MT" w:eastAsia="Arial Unicode MS" w:hAnsi="Gill Sans MT" w:cs="Arial Unicode MS"/>
                <w:b w:val="0"/>
                <w:sz w:val="24"/>
                <w:szCs w:val="24"/>
                <w:lang w:val="en-US"/>
              </w:rPr>
              <w:t>:</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[the order of priority to apply is set out in rule… select the first category which applies]</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*spouse of the deceased within the meaning of the Intestacy Act 2010</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*child/</w:t>
            </w:r>
            <w:proofErr w:type="spellStart"/>
            <w:r w:rsidRPr="00317B05">
              <w:rPr>
                <w:rFonts w:ascii="Gill Sans MT" w:eastAsia="Arial Unicode MS" w:hAnsi="Gill Sans MT" w:cs="Arial Unicode MS"/>
                <w:color w:val="0000FF"/>
                <w:sz w:val="24"/>
                <w:szCs w:val="24"/>
                <w:lang w:val="en-US"/>
              </w:rPr>
              <w:t>ren</w:t>
            </w:r>
            <w:proofErr w:type="spellEnd"/>
            <w:r w:rsidRPr="00317B05">
              <w:rPr>
                <w:rFonts w:ascii="Gill Sans MT" w:eastAsia="Arial Unicode MS" w:hAnsi="Gill Sans MT" w:cs="Arial Unicode MS"/>
                <w:color w:val="0000FF"/>
                <w:sz w:val="24"/>
                <w:szCs w:val="24"/>
                <w:lang w:val="en-US"/>
              </w:rPr>
              <w:t>* of the deceased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*issue of *a child/</w:t>
            </w:r>
            <w:proofErr w:type="spellStart"/>
            <w:r w:rsidRPr="00317B05">
              <w:rPr>
                <w:rFonts w:ascii="Gill Sans MT" w:eastAsia="Arial Unicode MS" w:hAnsi="Gill Sans MT" w:cs="Arial Unicode MS"/>
                <w:color w:val="0000FF"/>
                <w:sz w:val="24"/>
                <w:szCs w:val="24"/>
                <w:lang w:val="en-US"/>
              </w:rPr>
              <w:t>ren</w:t>
            </w:r>
            <w:proofErr w:type="spellEnd"/>
            <w:r w:rsidRPr="00317B05">
              <w:rPr>
                <w:rFonts w:ascii="Gill Sans MT" w:eastAsia="Arial Unicode MS" w:hAnsi="Gill Sans MT" w:cs="Arial Unicode MS"/>
                <w:color w:val="0000FF"/>
                <w:sz w:val="24"/>
                <w:szCs w:val="24"/>
                <w:lang w:val="en-US"/>
              </w:rPr>
              <w:t>* of the deceased (grandchild)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*parent/s* of the deceased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*brother/*sister/s* of the deceased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*issue of *a *brother/*sister/s* of the deceased (niece/nephew)</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lastRenderedPageBreak/>
              <w:t>*grandparent/s* of the deceased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*aunt/*uncle*/s*of the deceased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*issue of *a *aunt/*uncle/s* of the deceased (cousin)</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*State</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*creditor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There is </w:t>
            </w:r>
            <w:r w:rsidRPr="00317B05">
              <w:rPr>
                <w:rFonts w:ascii="Gill Sans MT" w:eastAsia="Arial Unicode MS" w:hAnsi="Gill Sans MT" w:cs="Arial Unicode MS"/>
                <w:b w:val="0"/>
                <w:color w:val="0000FF"/>
                <w:sz w:val="24"/>
                <w:szCs w:val="24"/>
                <w:lang w:val="en-US"/>
              </w:rPr>
              <w:t xml:space="preserve">*no/*a </w:t>
            </w:r>
            <w:r w:rsidRPr="00317B05">
              <w:rPr>
                <w:rFonts w:ascii="Gill Sans MT" w:eastAsia="Arial Unicode MS" w:hAnsi="Gill Sans MT" w:cs="Arial Unicode MS"/>
                <w:b w:val="0"/>
                <w:sz w:val="24"/>
                <w:szCs w:val="24"/>
                <w:lang w:val="en-US"/>
              </w:rPr>
              <w:t>prior right for the grant of letters of administration.</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[Please confirm there is no category of persons above you, as set out in paragraph 7 e.g. If you are applying as the parents of the deceased you may state: “There is no spouse within the meaning of the Intestacy Act 2010.  There are no children of the deceased or issue of children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There is </w:t>
            </w:r>
            <w:r w:rsidRPr="00317B05">
              <w:rPr>
                <w:rFonts w:ascii="Gill Sans MT" w:eastAsia="Arial Unicode MS" w:hAnsi="Gill Sans MT" w:cs="Arial Unicode MS"/>
                <w:b w:val="0"/>
                <w:color w:val="0000FF"/>
                <w:sz w:val="24"/>
                <w:szCs w:val="24"/>
                <w:lang w:val="en-US"/>
              </w:rPr>
              <w:t>*no/*an</w:t>
            </w:r>
            <w:r w:rsidRPr="00317B05">
              <w:rPr>
                <w:rFonts w:ascii="Gill Sans MT" w:eastAsia="Arial Unicode MS" w:hAnsi="Gill Sans MT" w:cs="Arial Unicode MS"/>
                <w:b w:val="0"/>
                <w:sz w:val="24"/>
                <w:szCs w:val="24"/>
                <w:lang w:val="en-US"/>
              </w:rPr>
              <w:t xml:space="preserve"> equal right for the grant of letters of administration.</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[Please confirm there is no category of persons equal to you, as set out in paragraph 7 e.g. If you are applying as a child of the deceased you may state: “I am the only child of the deceased” or “I am one of the children of the deceased.  The only other child of the deceased consented to this application on 00/00/0000 (consent is annexed to this affidavit and marked “CON-1”.]</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*A/*No</w:t>
            </w:r>
            <w:r w:rsidRPr="00317B05">
              <w:rPr>
                <w:rFonts w:ascii="Gill Sans MT" w:eastAsia="Arial Unicode MS" w:hAnsi="Gill Sans MT" w:cs="Arial Unicode MS"/>
                <w:b w:val="0"/>
                <w:sz w:val="24"/>
                <w:szCs w:val="24"/>
                <w:lang w:val="en-US"/>
              </w:rPr>
              <w:t xml:space="preserve"> person under the age of 18 years is entitled to share in the estate.</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[If there is a person under the age of 18 years entitled to share in the estate please provide further details and note that at least two administrators must apply, see section 14 of the Administration and Probate Act 1935.]</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color w:val="0000FF"/>
                <w:sz w:val="24"/>
                <w:szCs w:val="24"/>
                <w:lang w:val="en-US"/>
              </w:rPr>
              <w:t xml:space="preserve"> </w:t>
            </w:r>
            <w:r w:rsidRPr="00317B05">
              <w:rPr>
                <w:rFonts w:ascii="Gill Sans MT" w:eastAsia="Arial Unicode MS" w:hAnsi="Gill Sans MT" w:cs="Arial Unicode MS"/>
                <w:b w:val="0"/>
                <w:sz w:val="24"/>
                <w:szCs w:val="24"/>
                <w:lang w:val="en-US"/>
              </w:rPr>
              <w:t xml:space="preserve">believe the following persons have a beneficial interest in the estate of the deceased pursuant to the provisions of the </w:t>
            </w:r>
            <w:r w:rsidRPr="00317B05">
              <w:rPr>
                <w:rFonts w:ascii="Gill Sans MT" w:eastAsia="Arial Unicode MS" w:hAnsi="Gill Sans MT" w:cs="Arial Unicode MS"/>
                <w:b w:val="0"/>
                <w:i/>
                <w:sz w:val="24"/>
                <w:szCs w:val="24"/>
                <w:lang w:val="en-US"/>
              </w:rPr>
              <w:t>Intestacy Act 2010</w:t>
            </w:r>
            <w:r w:rsidRPr="00317B05">
              <w:rPr>
                <w:rFonts w:ascii="Gill Sans MT" w:eastAsia="Arial Unicode MS" w:hAnsi="Gill Sans MT" w:cs="Arial Unicode MS"/>
                <w:b w:val="0"/>
                <w:sz w:val="24"/>
                <w:szCs w:val="24"/>
                <w:lang w:val="en-US"/>
              </w:rPr>
              <w:t>:</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FULL NAME/S* of person/s* with a beneficial interest in the estate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Notice of Intention to make this application, a true copy of which is annexed and marked “</w:t>
            </w:r>
            <w:r w:rsidRPr="001615F1">
              <w:rPr>
                <w:rFonts w:ascii="Gill Sans MT" w:eastAsia="Arial Unicode MS" w:hAnsi="Gill Sans MT" w:cs="Arial Unicode MS"/>
                <w:sz w:val="24"/>
                <w:szCs w:val="24"/>
                <w:lang w:val="en-US"/>
              </w:rPr>
              <w:t>B</w:t>
            </w:r>
            <w:r w:rsidRPr="00317B05">
              <w:rPr>
                <w:rFonts w:ascii="Gill Sans MT" w:eastAsia="Arial Unicode MS" w:hAnsi="Gill Sans MT" w:cs="Arial Unicode MS"/>
                <w:b w:val="0"/>
                <w:sz w:val="24"/>
                <w:szCs w:val="24"/>
                <w:lang w:val="en-US"/>
              </w:rPr>
              <w:t xml:space="preserve">” was published on the Supreme Court of Tasmania’s website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i/>
                <w:sz w:val="24"/>
                <w:szCs w:val="24"/>
                <w:lang w:val="en-US"/>
              </w:rPr>
              <w:t>[do not sign this affidavit until 14 days has elapsed since the Notice was published]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have made *</w:t>
            </w:r>
            <w:r w:rsidRPr="00317B05">
              <w:rPr>
                <w:rFonts w:ascii="Gill Sans MT" w:eastAsia="Arial Unicode MS" w:hAnsi="Gill Sans MT" w:cs="Arial Unicode MS"/>
                <w:b w:val="0"/>
                <w:color w:val="0000FF"/>
                <w:sz w:val="24"/>
                <w:szCs w:val="24"/>
                <w:lang w:val="en-US"/>
              </w:rPr>
              <w:t>no other/*another</w:t>
            </w:r>
            <w:r w:rsidRPr="00317B05">
              <w:rPr>
                <w:rFonts w:ascii="Gill Sans MT" w:eastAsia="Arial Unicode MS" w:hAnsi="Gill Sans MT" w:cs="Arial Unicode MS"/>
                <w:b w:val="0"/>
                <w:sz w:val="24"/>
                <w:szCs w:val="24"/>
                <w:lang w:val="en-US"/>
              </w:rPr>
              <w:t xml:space="preserve"> application for a grant in respect of the estate of the deceased.</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[if another application has been made then please set out the particulars of the application and the result]</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will administer according to law all the estate which by law devolves to and vests in </w:t>
            </w:r>
            <w:r w:rsidRPr="00317B05">
              <w:rPr>
                <w:rFonts w:ascii="Gill Sans MT" w:eastAsia="Arial Unicode MS" w:hAnsi="Gill Sans MT" w:cs="Arial Unicode MS"/>
                <w:b w:val="0"/>
                <w:color w:val="0000FF"/>
                <w:sz w:val="24"/>
                <w:szCs w:val="24"/>
                <w:lang w:val="en-US"/>
              </w:rPr>
              <w:t>*me/*us</w:t>
            </w:r>
            <w:r w:rsidRPr="00317B05">
              <w:rPr>
                <w:rFonts w:ascii="Gill Sans MT" w:eastAsia="Arial Unicode MS" w:hAnsi="Gill Sans MT" w:cs="Arial Unicode MS"/>
                <w:b w:val="0"/>
                <w:sz w:val="24"/>
                <w:szCs w:val="24"/>
                <w:lang w:val="en-US"/>
              </w:rPr>
              <w:t xml:space="preserve"> as personal </w:t>
            </w:r>
            <w:r w:rsidRPr="00317B05">
              <w:rPr>
                <w:rFonts w:ascii="Gill Sans MT" w:eastAsia="Arial Unicode MS" w:hAnsi="Gill Sans MT" w:cs="Arial Unicode MS"/>
                <w:b w:val="0"/>
                <w:color w:val="0000FF"/>
                <w:sz w:val="24"/>
                <w:szCs w:val="24"/>
                <w:lang w:val="en-US"/>
              </w:rPr>
              <w:t>representative/s*</w:t>
            </w:r>
            <w:r w:rsidRPr="00317B05">
              <w:rPr>
                <w:rFonts w:ascii="Gill Sans MT" w:eastAsia="Arial Unicode MS" w:hAnsi="Gill Sans MT" w:cs="Arial Unicode MS"/>
                <w:b w:val="0"/>
                <w:sz w:val="24"/>
                <w:szCs w:val="24"/>
                <w:lang w:val="en-US"/>
              </w:rPr>
              <w:t xml:space="preserve"> of the estate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*I/*We</w:t>
            </w:r>
            <w:r w:rsidRPr="00317B05">
              <w:rPr>
                <w:rFonts w:ascii="Gill Sans MT" w:eastAsia="Arial Unicode MS" w:hAnsi="Gill Sans MT" w:cs="Arial Unicode MS"/>
                <w:b w:val="0"/>
                <w:sz w:val="24"/>
                <w:szCs w:val="24"/>
                <w:lang w:val="en-US"/>
              </w:rPr>
              <w:t xml:space="preserve"> annex and mark “</w:t>
            </w:r>
            <w:r w:rsidRPr="001615F1">
              <w:rPr>
                <w:rFonts w:ascii="Gill Sans MT" w:eastAsia="Arial Unicode MS" w:hAnsi="Gill Sans MT" w:cs="Arial Unicode MS"/>
                <w:sz w:val="24"/>
                <w:szCs w:val="24"/>
                <w:lang w:val="en-US"/>
              </w:rPr>
              <w:t>C</w:t>
            </w:r>
            <w:r w:rsidRPr="00317B05">
              <w:rPr>
                <w:rFonts w:ascii="Gill Sans MT" w:eastAsia="Arial Unicode MS" w:hAnsi="Gill Sans MT" w:cs="Arial Unicode MS"/>
                <w:b w:val="0"/>
                <w:sz w:val="24"/>
                <w:szCs w:val="24"/>
                <w:lang w:val="en-US"/>
              </w:rPr>
              <w:t>” an inventory of the assets and liabilities of the deceased’s estate held in the name of the deceased and all aliases of the deceased.</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values set out in the inventory are fair and reasonable at the date of swearing this affidavit and the liabilities set forth in the inventory are justly due at the date of swearing this affidavit.</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In the event of finding that the assessment is inaccurate or incomplete in a way that materially effects the value of the estate </w:t>
            </w: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will provide a further affidavit annexing a revised inventory correcting any inaccuracy or deficiency.</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undertake to provide an updated inventory of the real and personal estate of the deceased and deliver up the grant to the Court whenever required by law to do so.</w:t>
            </w:r>
          </w:p>
        </w:tc>
      </w:tr>
      <w:tr w:rsidR="001C72C8" w:rsidRPr="00317B05" w:rsidTr="001C72C8">
        <w:tblPrEx>
          <w:jc w:val="left"/>
        </w:tblPrEx>
        <w:trPr>
          <w:gridAfter w:val="1"/>
          <w:wAfter w:w="87" w:type="dxa"/>
          <w:trHeight w:val="277"/>
        </w:trPr>
        <w:tc>
          <w:tcPr>
            <w:tcW w:w="1489" w:type="dxa"/>
            <w:gridSpan w:val="2"/>
            <w:shd w:val="clear" w:color="auto" w:fill="auto"/>
          </w:tcPr>
          <w:p w:rsidR="001C72C8" w:rsidRPr="009545AA" w:rsidRDefault="001C72C8" w:rsidP="007B3076">
            <w:pPr>
              <w:pStyle w:val="Title"/>
              <w:numPr>
                <w:ilvl w:val="0"/>
                <w:numId w:val="8"/>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1C72C8" w:rsidRPr="00317B05" w:rsidRDefault="001C72C8" w:rsidP="00687126">
            <w:pPr>
              <w:pStyle w:val="Title"/>
              <w:jc w:val="left"/>
              <w:rPr>
                <w:rFonts w:ascii="Gill Sans MT" w:eastAsia="Arial Unicode MS" w:hAnsi="Gill Sans MT" w:cs="Arial Unicode MS"/>
                <w:b w:val="0"/>
                <w:i/>
                <w:sz w:val="24"/>
                <w:szCs w:val="24"/>
                <w:lang w:val="en-US"/>
              </w:rPr>
            </w:pPr>
            <w:r w:rsidRPr="00317B05">
              <w:rPr>
                <w:rFonts w:ascii="Gill Sans MT" w:eastAsia="Arial Unicode MS" w:hAnsi="Gill Sans MT" w:cs="Arial Unicode MS"/>
                <w:b w:val="0"/>
                <w:i/>
                <w:sz w:val="24"/>
                <w:szCs w:val="24"/>
                <w:lang w:val="en-US"/>
              </w:rPr>
              <w:t xml:space="preserve">[Please add any </w:t>
            </w:r>
            <w:r w:rsidRPr="00317B05">
              <w:rPr>
                <w:rFonts w:ascii="Gill Sans MT" w:eastAsia="Arial Unicode MS" w:hAnsi="Gill Sans MT" w:cs="Arial Unicode MS"/>
                <w:b w:val="0"/>
                <w:sz w:val="24"/>
                <w:szCs w:val="24"/>
                <w:lang w:val="en-US"/>
              </w:rPr>
              <w:t>further</w:t>
            </w:r>
            <w:r w:rsidRPr="00317B05">
              <w:rPr>
                <w:rFonts w:ascii="Gill Sans MT" w:eastAsia="Arial Unicode MS" w:hAnsi="Gill Sans MT" w:cs="Arial Unicode MS"/>
                <w:b w:val="0"/>
                <w:i/>
                <w:sz w:val="24"/>
                <w:szCs w:val="24"/>
                <w:lang w:val="en-US"/>
              </w:rPr>
              <w:t xml:space="preserve"> relevant information required to allow the Court to process your application]</w:t>
            </w:r>
          </w:p>
        </w:tc>
      </w:tr>
      <w:tr w:rsidR="001C72C8" w:rsidRPr="001615F1" w:rsidTr="001C72C8">
        <w:tblPrEx>
          <w:jc w:val="left"/>
        </w:tblPrEx>
        <w:trPr>
          <w:gridAfter w:val="1"/>
          <w:wAfter w:w="87" w:type="dxa"/>
        </w:trPr>
        <w:tc>
          <w:tcPr>
            <w:tcW w:w="5364" w:type="dxa"/>
            <w:gridSpan w:val="3"/>
            <w:shd w:val="clear" w:color="auto" w:fill="auto"/>
          </w:tcPr>
          <w:p w:rsidR="001C72C8" w:rsidRPr="001615F1" w:rsidRDefault="001C72C8" w:rsidP="00687126">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*SWORN/*AFFIRMED</w:t>
            </w:r>
            <w:r w:rsidRPr="001615F1">
              <w:rPr>
                <w:rFonts w:ascii="Gill Sans MT" w:eastAsia="Arial Unicode MS" w:hAnsi="Gill Sans MT" w:cs="Arial Unicode MS"/>
                <w:b w:val="0"/>
                <w:sz w:val="24"/>
                <w:szCs w:val="24"/>
                <w:lang w:val="en-US"/>
              </w:rPr>
              <w:t xml:space="preserve"> by</w:t>
            </w:r>
          </w:p>
        </w:tc>
        <w:tc>
          <w:tcPr>
            <w:tcW w:w="5410" w:type="dxa"/>
            <w:shd w:val="clear" w:color="auto" w:fill="auto"/>
          </w:tcPr>
          <w:p w:rsidR="001C72C8" w:rsidRPr="001615F1" w:rsidRDefault="001C72C8" w:rsidP="00687126">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tc>
      </w:tr>
      <w:tr w:rsidR="001C72C8" w:rsidRPr="001615F1" w:rsidTr="001C72C8">
        <w:tblPrEx>
          <w:jc w:val="left"/>
        </w:tblPrEx>
        <w:trPr>
          <w:gridAfter w:val="1"/>
          <w:wAfter w:w="87" w:type="dxa"/>
        </w:trPr>
        <w:tc>
          <w:tcPr>
            <w:tcW w:w="5364" w:type="dxa"/>
            <w:gridSpan w:val="3"/>
            <w:shd w:val="clear" w:color="auto" w:fill="auto"/>
          </w:tcPr>
          <w:p w:rsidR="001C72C8" w:rsidRPr="001615F1" w:rsidRDefault="001C72C8" w:rsidP="00687126">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sz w:val="24"/>
                <w:szCs w:val="24"/>
                <w:lang w:val="en-US"/>
              </w:rPr>
              <w:t>at</w:t>
            </w:r>
            <w:proofErr w:type="gramEnd"/>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color w:val="0000FF"/>
                <w:sz w:val="24"/>
                <w:szCs w:val="24"/>
                <w:lang w:val="en-US"/>
              </w:rPr>
              <w:t>SUBURB</w:t>
            </w:r>
            <w:r w:rsidR="00304A48">
              <w:rPr>
                <w:rFonts w:ascii="Gill Sans MT" w:eastAsia="Arial Unicode MS" w:hAnsi="Gill Sans MT" w:cs="Arial Unicode MS"/>
                <w:b w:val="0"/>
                <w:color w:val="0000FF"/>
                <w:sz w:val="24"/>
                <w:szCs w:val="24"/>
                <w:lang w:val="en-US"/>
              </w:rPr>
              <w:t xml:space="preserve"> OR TOWN</w:t>
            </w:r>
            <w:r w:rsidRPr="001615F1">
              <w:rPr>
                <w:rFonts w:ascii="Gill Sans MT" w:eastAsia="Arial Unicode MS" w:hAnsi="Gill Sans MT" w:cs="Arial Unicode MS"/>
                <w:b w:val="0"/>
                <w:sz w:val="24"/>
                <w:szCs w:val="24"/>
                <w:lang w:val="en-US"/>
              </w:rPr>
              <w:t xml:space="preserve"> in </w:t>
            </w:r>
            <w:r w:rsidRPr="001615F1">
              <w:rPr>
                <w:rFonts w:ascii="Gill Sans MT" w:eastAsia="Arial Unicode MS" w:hAnsi="Gill Sans MT" w:cs="Arial Unicode MS"/>
                <w:b w:val="0"/>
                <w:color w:val="0000FF"/>
                <w:sz w:val="24"/>
                <w:szCs w:val="24"/>
                <w:lang w:val="en-US"/>
              </w:rPr>
              <w:t>STATE</w:t>
            </w:r>
          </w:p>
        </w:tc>
        <w:tc>
          <w:tcPr>
            <w:tcW w:w="5410" w:type="dxa"/>
            <w:shd w:val="clear" w:color="auto" w:fill="auto"/>
          </w:tcPr>
          <w:p w:rsidR="001C72C8" w:rsidRPr="001615F1"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1C72C8" w:rsidRPr="001615F1" w:rsidTr="001C72C8">
        <w:tblPrEx>
          <w:jc w:val="left"/>
        </w:tblPrEx>
        <w:trPr>
          <w:gridAfter w:val="1"/>
          <w:wAfter w:w="87" w:type="dxa"/>
        </w:trPr>
        <w:tc>
          <w:tcPr>
            <w:tcW w:w="5364" w:type="dxa"/>
            <w:gridSpan w:val="3"/>
            <w:shd w:val="clear" w:color="auto" w:fill="auto"/>
          </w:tcPr>
          <w:p w:rsidR="001C72C8" w:rsidRPr="001615F1" w:rsidRDefault="001C72C8" w:rsidP="00687126">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sz w:val="24"/>
                <w:szCs w:val="24"/>
                <w:lang w:val="en-US"/>
              </w:rPr>
              <w:t>dated</w:t>
            </w:r>
            <w:proofErr w:type="gramEnd"/>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color w:val="0000FF"/>
                <w:sz w:val="24"/>
                <w:szCs w:val="24"/>
                <w:lang w:val="en-US"/>
              </w:rPr>
              <w:t>00/00/000</w:t>
            </w:r>
          </w:p>
        </w:tc>
        <w:tc>
          <w:tcPr>
            <w:tcW w:w="5410" w:type="dxa"/>
            <w:shd w:val="clear" w:color="auto" w:fill="auto"/>
          </w:tcPr>
          <w:p w:rsidR="001C72C8" w:rsidRPr="001615F1" w:rsidRDefault="001C72C8" w:rsidP="00687126">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w:t>
            </w:r>
          </w:p>
        </w:tc>
      </w:tr>
      <w:tr w:rsidR="001C72C8" w:rsidRPr="001615F1" w:rsidTr="001C72C8">
        <w:tblPrEx>
          <w:jc w:val="left"/>
        </w:tblPrEx>
        <w:trPr>
          <w:gridAfter w:val="1"/>
          <w:wAfter w:w="87" w:type="dxa"/>
        </w:trPr>
        <w:tc>
          <w:tcPr>
            <w:tcW w:w="5364" w:type="dxa"/>
            <w:gridSpan w:val="3"/>
            <w:shd w:val="clear" w:color="auto" w:fill="auto"/>
          </w:tcPr>
          <w:p w:rsidR="001C72C8" w:rsidRPr="001615F1" w:rsidRDefault="001C72C8" w:rsidP="00687126">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Before me:</w:t>
            </w:r>
          </w:p>
          <w:p w:rsidR="001C72C8" w:rsidRPr="001615F1"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152"/>
              <w:rPr>
                <w:rFonts w:ascii="Gill Sans MT" w:eastAsia="Arial Unicode MS" w:hAnsi="Gill Sans MT" w:cs="Arial Unicode MS"/>
                <w:sz w:val="24"/>
                <w:szCs w:val="24"/>
                <w:lang w:val="en-US"/>
              </w:rPr>
            </w:pPr>
          </w:p>
        </w:tc>
        <w:tc>
          <w:tcPr>
            <w:tcW w:w="5410" w:type="dxa"/>
            <w:shd w:val="clear" w:color="auto" w:fill="auto"/>
          </w:tcPr>
          <w:p w:rsidR="001C72C8" w:rsidRPr="001615F1"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1C72C8" w:rsidRPr="001615F1"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sz w:val="24"/>
                <w:szCs w:val="24"/>
                <w:lang w:val="en-US"/>
              </w:rPr>
              <w:t>…………………………………………………….</w:t>
            </w:r>
          </w:p>
          <w:p w:rsidR="001C72C8" w:rsidRPr="001615F1"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FULL NAME</w:t>
            </w:r>
          </w:p>
          <w:p w:rsidR="001C72C8" w:rsidRPr="001615F1"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*SOLICITOR/*JUSTICE OF THE PEACE</w:t>
            </w:r>
          </w:p>
        </w:tc>
      </w:tr>
      <w:tr w:rsidR="001C72C8" w:rsidRPr="001615F1" w:rsidTr="001C72C8">
        <w:tblPrEx>
          <w:jc w:val="left"/>
        </w:tblPrEx>
        <w:trPr>
          <w:gridAfter w:val="1"/>
          <w:wAfter w:w="87" w:type="dxa"/>
        </w:trPr>
        <w:tc>
          <w:tcPr>
            <w:tcW w:w="5364" w:type="dxa"/>
            <w:gridSpan w:val="3"/>
            <w:shd w:val="clear" w:color="auto" w:fill="auto"/>
          </w:tcPr>
          <w:p w:rsidR="001C72C8" w:rsidRPr="001615F1" w:rsidRDefault="001C72C8" w:rsidP="00687126">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*SWORN/*AFFIRMED</w:t>
            </w:r>
            <w:r w:rsidRPr="001615F1">
              <w:rPr>
                <w:rFonts w:ascii="Gill Sans MT" w:eastAsia="Arial Unicode MS" w:hAnsi="Gill Sans MT" w:cs="Arial Unicode MS"/>
                <w:b w:val="0"/>
                <w:sz w:val="24"/>
                <w:szCs w:val="24"/>
                <w:lang w:val="en-US"/>
              </w:rPr>
              <w:t xml:space="preserve"> by</w:t>
            </w:r>
          </w:p>
        </w:tc>
        <w:tc>
          <w:tcPr>
            <w:tcW w:w="5410" w:type="dxa"/>
            <w:shd w:val="clear" w:color="auto" w:fill="auto"/>
          </w:tcPr>
          <w:p w:rsidR="001C72C8" w:rsidRPr="001615F1" w:rsidRDefault="001C72C8" w:rsidP="00687126">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tc>
      </w:tr>
      <w:tr w:rsidR="001C72C8" w:rsidRPr="00317B05" w:rsidTr="001C72C8">
        <w:tblPrEx>
          <w:jc w:val="left"/>
        </w:tblPrEx>
        <w:trPr>
          <w:gridAfter w:val="1"/>
          <w:wAfter w:w="87" w:type="dxa"/>
        </w:trPr>
        <w:tc>
          <w:tcPr>
            <w:tcW w:w="5364" w:type="dxa"/>
            <w:gridSpan w:val="3"/>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at </w:t>
            </w:r>
            <w:r w:rsidRPr="00317B05">
              <w:rPr>
                <w:rFonts w:ascii="Gill Sans MT" w:eastAsia="Arial Unicode MS" w:hAnsi="Gill Sans MT" w:cs="Arial Unicode MS"/>
                <w:b w:val="0"/>
                <w:color w:val="0000FF"/>
                <w:sz w:val="24"/>
                <w:szCs w:val="24"/>
                <w:lang w:val="en-US"/>
              </w:rPr>
              <w:t>SUBURB</w:t>
            </w:r>
            <w:r w:rsidR="00304A48">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p>
        </w:tc>
        <w:tc>
          <w:tcPr>
            <w:tcW w:w="5410" w:type="dxa"/>
            <w:shd w:val="clear" w:color="auto" w:fill="auto"/>
          </w:tcPr>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1C72C8" w:rsidRPr="00317B05" w:rsidTr="001C72C8">
        <w:tblPrEx>
          <w:jc w:val="left"/>
        </w:tblPrEx>
        <w:trPr>
          <w:gridAfter w:val="1"/>
          <w:wAfter w:w="87" w:type="dxa"/>
        </w:trPr>
        <w:tc>
          <w:tcPr>
            <w:tcW w:w="5364" w:type="dxa"/>
            <w:gridSpan w:val="3"/>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t>dated</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00/00/000</w:t>
            </w:r>
          </w:p>
        </w:tc>
        <w:tc>
          <w:tcPr>
            <w:tcW w:w="5410" w:type="dxa"/>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w:t>
            </w:r>
          </w:p>
        </w:tc>
      </w:tr>
      <w:tr w:rsidR="001C72C8" w:rsidRPr="00317B05" w:rsidTr="001C72C8">
        <w:tblPrEx>
          <w:jc w:val="left"/>
        </w:tblPrEx>
        <w:trPr>
          <w:gridAfter w:val="1"/>
          <w:wAfter w:w="87" w:type="dxa"/>
        </w:trPr>
        <w:tc>
          <w:tcPr>
            <w:tcW w:w="5364" w:type="dxa"/>
            <w:gridSpan w:val="3"/>
            <w:shd w:val="clear" w:color="auto" w:fill="auto"/>
          </w:tcPr>
          <w:p w:rsidR="001C72C8" w:rsidRPr="00317B05" w:rsidRDefault="001C72C8" w:rsidP="00687126">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Before me:</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152"/>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[repeat for more applicants]</w:t>
            </w:r>
            <w:r w:rsidRPr="00317B05">
              <w:rPr>
                <w:rFonts w:ascii="Gill Sans MT" w:eastAsia="Arial Unicode MS" w:hAnsi="Gill Sans MT" w:cs="Arial Unicode MS"/>
                <w:i/>
                <w:sz w:val="24"/>
                <w:szCs w:val="24"/>
                <w:lang w:val="en-US"/>
              </w:rPr>
              <w:tab/>
            </w:r>
          </w:p>
        </w:tc>
        <w:tc>
          <w:tcPr>
            <w:tcW w:w="5410" w:type="dxa"/>
            <w:shd w:val="clear" w:color="auto" w:fill="auto"/>
          </w:tcPr>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sz w:val="24"/>
                <w:szCs w:val="24"/>
                <w:lang w:val="en-US"/>
              </w:rPr>
              <w:t>…………………………………………………….</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FULL NAME</w:t>
            </w:r>
          </w:p>
          <w:p w:rsidR="001C72C8" w:rsidRPr="00317B05"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*SOLICITOR/*JUSTICE OF THE PEACE</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bottom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lastRenderedPageBreak/>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1C72C8" w:rsidRPr="00D4769C" w:rsidTr="001C72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tcBorders>
            <w:shd w:val="clear" w:color="auto" w:fill="auto"/>
          </w:tcPr>
          <w:p w:rsidR="001C72C8" w:rsidRPr="00D4769C" w:rsidRDefault="001C72C8" w:rsidP="00687126">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TAKE NOTE:</w:t>
            </w:r>
          </w:p>
          <w:p w:rsidR="001C72C8" w:rsidRPr="00D4769C" w:rsidRDefault="001C72C8" w:rsidP="00687126">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If you are making this application more than 2 years after the date of death of the deceased please refer to Rule… and include  the following matters in your affidavit:</w:t>
            </w:r>
          </w:p>
          <w:p w:rsidR="001C72C8" w:rsidRPr="00D4769C" w:rsidRDefault="001C72C8" w:rsidP="001C72C8">
            <w:pPr>
              <w:numPr>
                <w:ilvl w:val="0"/>
                <w:numId w:val="7"/>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time of the deceased’s death;</w:t>
            </w:r>
          </w:p>
          <w:p w:rsidR="001C72C8" w:rsidRPr="00D4769C" w:rsidRDefault="001C72C8" w:rsidP="001C72C8">
            <w:pPr>
              <w:numPr>
                <w:ilvl w:val="0"/>
                <w:numId w:val="7"/>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date of the making of the application;</w:t>
            </w:r>
          </w:p>
          <w:p w:rsidR="001C72C8" w:rsidRPr="00D4769C" w:rsidRDefault="001C72C8" w:rsidP="001C72C8">
            <w:pPr>
              <w:numPr>
                <w:ilvl w:val="0"/>
                <w:numId w:val="7"/>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 why an application in respect of the deceased has not been made previously;</w:t>
            </w:r>
          </w:p>
          <w:p w:rsidR="001C72C8" w:rsidRPr="00D4769C" w:rsidRDefault="001C72C8" w:rsidP="001C72C8">
            <w:pPr>
              <w:numPr>
                <w:ilvl w:val="0"/>
                <w:numId w:val="7"/>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reasons why the application is now being made.</w:t>
            </w:r>
          </w:p>
        </w:tc>
      </w:tr>
    </w:tbl>
    <w:p w:rsidR="00A237A3" w:rsidRPr="004C4BB7" w:rsidRDefault="00A237A3"/>
    <w:sectPr w:rsidR="00A237A3" w:rsidRPr="004C4BB7" w:rsidSect="00304A48">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304A48" w:rsidTr="00304A48">
      <w:tc>
        <w:tcPr>
          <w:tcW w:w="1985" w:type="dxa"/>
          <w:tcBorders>
            <w:top w:val="single" w:sz="4" w:space="0" w:color="auto"/>
            <w:left w:val="nil"/>
            <w:bottom w:val="nil"/>
            <w:right w:val="nil"/>
          </w:tcBorders>
          <w:hideMark/>
        </w:tcPr>
        <w:p w:rsidR="00304A48" w:rsidRDefault="00304A48">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304A48" w:rsidRDefault="00304A48">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304A48" w:rsidRDefault="00304A48">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304A48" w:rsidRDefault="00304A48">
          <w:pPr>
            <w:pStyle w:val="NoSpacing"/>
          </w:pPr>
          <w:r>
            <w:rPr>
              <w:rFonts w:ascii="Gill Sans MT" w:hAnsi="Gill Sans MT"/>
              <w:color w:val="0000FF"/>
            </w:rPr>
            <w:t>Firm number</w:t>
          </w:r>
        </w:p>
      </w:tc>
    </w:tr>
    <w:tr w:rsidR="00304A48" w:rsidTr="00304A48">
      <w:tc>
        <w:tcPr>
          <w:tcW w:w="1985" w:type="dxa"/>
          <w:tcBorders>
            <w:top w:val="nil"/>
            <w:left w:val="nil"/>
            <w:bottom w:val="nil"/>
            <w:right w:val="nil"/>
          </w:tcBorders>
          <w:hideMark/>
        </w:tcPr>
        <w:p w:rsidR="00304A48" w:rsidRDefault="00304A48">
          <w:pPr>
            <w:pStyle w:val="NoSpacing"/>
          </w:pPr>
          <w:r>
            <w:rPr>
              <w:rFonts w:ascii="Gill Sans MT" w:hAnsi="Gill Sans MT"/>
            </w:rPr>
            <w:t>Applicant/Firm name:</w:t>
          </w:r>
        </w:p>
      </w:tc>
      <w:tc>
        <w:tcPr>
          <w:tcW w:w="3378" w:type="dxa"/>
          <w:tcBorders>
            <w:top w:val="nil"/>
            <w:left w:val="nil"/>
            <w:bottom w:val="nil"/>
            <w:right w:val="nil"/>
          </w:tcBorders>
          <w:hideMark/>
        </w:tcPr>
        <w:p w:rsidR="00304A48" w:rsidRDefault="00304A48">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304A48" w:rsidRDefault="00304A48">
          <w:pPr>
            <w:pStyle w:val="NoSpacing"/>
          </w:pPr>
          <w:r>
            <w:rPr>
              <w:rFonts w:ascii="Gill Sans MT" w:hAnsi="Gill Sans MT"/>
            </w:rPr>
            <w:t>Tel:</w:t>
          </w:r>
        </w:p>
      </w:tc>
      <w:tc>
        <w:tcPr>
          <w:tcW w:w="4111" w:type="dxa"/>
          <w:tcBorders>
            <w:top w:val="nil"/>
            <w:left w:val="nil"/>
            <w:bottom w:val="nil"/>
            <w:right w:val="nil"/>
          </w:tcBorders>
          <w:hideMark/>
        </w:tcPr>
        <w:p w:rsidR="00304A48" w:rsidRDefault="00304A48">
          <w:pPr>
            <w:pStyle w:val="NoSpacing"/>
          </w:pPr>
          <w:r>
            <w:rPr>
              <w:rFonts w:ascii="Gill Sans MT" w:hAnsi="Gill Sans MT"/>
              <w:color w:val="0000FF"/>
            </w:rPr>
            <w:t>Number</w:t>
          </w:r>
        </w:p>
      </w:tc>
    </w:tr>
    <w:tr w:rsidR="00304A48" w:rsidTr="00304A48">
      <w:tc>
        <w:tcPr>
          <w:tcW w:w="1985" w:type="dxa"/>
          <w:tcBorders>
            <w:top w:val="nil"/>
            <w:left w:val="nil"/>
            <w:bottom w:val="nil"/>
            <w:right w:val="nil"/>
          </w:tcBorders>
          <w:hideMark/>
        </w:tcPr>
        <w:p w:rsidR="00304A48" w:rsidRDefault="00304A48">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304A48" w:rsidRDefault="00304A48">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304A48" w:rsidRDefault="00304A48">
          <w:pPr>
            <w:pStyle w:val="NoSpacing"/>
          </w:pPr>
          <w:r>
            <w:rPr>
              <w:rFonts w:ascii="Gill Sans MT" w:hAnsi="Gill Sans MT"/>
            </w:rPr>
            <w:t>Email:</w:t>
          </w:r>
        </w:p>
      </w:tc>
      <w:tc>
        <w:tcPr>
          <w:tcW w:w="4111" w:type="dxa"/>
          <w:tcBorders>
            <w:top w:val="nil"/>
            <w:left w:val="nil"/>
            <w:bottom w:val="nil"/>
            <w:right w:val="nil"/>
          </w:tcBorders>
          <w:hideMark/>
        </w:tcPr>
        <w:p w:rsidR="00304A48" w:rsidRDefault="00304A48">
          <w:pPr>
            <w:pStyle w:val="NoSpacing"/>
          </w:pPr>
          <w:r>
            <w:rPr>
              <w:rFonts w:ascii="Gill Sans MT" w:hAnsi="Gill Sans MT"/>
              <w:color w:val="0000FF"/>
            </w:rPr>
            <w:t>Address</w:t>
          </w:r>
        </w:p>
      </w:tc>
    </w:tr>
    <w:tr w:rsidR="00304A48" w:rsidTr="00304A48">
      <w:trPr>
        <w:trHeight w:val="83"/>
      </w:trPr>
      <w:tc>
        <w:tcPr>
          <w:tcW w:w="1985" w:type="dxa"/>
          <w:tcBorders>
            <w:top w:val="nil"/>
            <w:left w:val="nil"/>
            <w:bottom w:val="nil"/>
            <w:right w:val="nil"/>
          </w:tcBorders>
        </w:tcPr>
        <w:p w:rsidR="00304A48" w:rsidRDefault="00304A48">
          <w:pPr>
            <w:pStyle w:val="NoSpacing"/>
            <w:rPr>
              <w:rFonts w:ascii="Gill Sans MT" w:hAnsi="Gill Sans MT"/>
            </w:rPr>
          </w:pPr>
        </w:p>
      </w:tc>
      <w:tc>
        <w:tcPr>
          <w:tcW w:w="3378" w:type="dxa"/>
          <w:tcBorders>
            <w:top w:val="nil"/>
            <w:left w:val="nil"/>
            <w:bottom w:val="nil"/>
            <w:right w:val="nil"/>
          </w:tcBorders>
          <w:hideMark/>
        </w:tcPr>
        <w:p w:rsidR="00304A48" w:rsidRDefault="00304A48">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304A48" w:rsidRDefault="00304A48">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304A48" w:rsidRDefault="00304A48">
          <w:pPr>
            <w:pStyle w:val="NoSpacing"/>
          </w:pPr>
          <w:r>
            <w:rPr>
              <w:rFonts w:ascii="Gill Sans MT" w:hAnsi="Gill Sans MT"/>
              <w:color w:val="0000FF"/>
            </w:rPr>
            <w:t>Initials and surname</w:t>
          </w:r>
        </w:p>
      </w:tc>
    </w:tr>
  </w:tbl>
  <w:p w:rsidR="001C72C8" w:rsidRDefault="001C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C44"/>
    <w:multiLevelType w:val="hybridMultilevel"/>
    <w:tmpl w:val="0AB07AFA"/>
    <w:lvl w:ilvl="0" w:tplc="38BE2C4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95"/>
    <w:rsid w:val="00165C2D"/>
    <w:rsid w:val="001C72C8"/>
    <w:rsid w:val="003009E8"/>
    <w:rsid w:val="00304A48"/>
    <w:rsid w:val="0033099B"/>
    <w:rsid w:val="00371AEF"/>
    <w:rsid w:val="003F6B3A"/>
    <w:rsid w:val="00410C33"/>
    <w:rsid w:val="00441AA9"/>
    <w:rsid w:val="00494A49"/>
    <w:rsid w:val="004C4BB7"/>
    <w:rsid w:val="004E0E8B"/>
    <w:rsid w:val="006B2FF2"/>
    <w:rsid w:val="006B6100"/>
    <w:rsid w:val="0074676D"/>
    <w:rsid w:val="007965B2"/>
    <w:rsid w:val="007B3076"/>
    <w:rsid w:val="00802F02"/>
    <w:rsid w:val="008C1321"/>
    <w:rsid w:val="00922481"/>
    <w:rsid w:val="009E0DE1"/>
    <w:rsid w:val="009E58EF"/>
    <w:rsid w:val="00A237A3"/>
    <w:rsid w:val="00AB2028"/>
    <w:rsid w:val="00B20D95"/>
    <w:rsid w:val="00B6516A"/>
    <w:rsid w:val="00B66A6C"/>
    <w:rsid w:val="00BA138D"/>
    <w:rsid w:val="00BD2C5F"/>
    <w:rsid w:val="00C240DD"/>
    <w:rsid w:val="00C366F9"/>
    <w:rsid w:val="00C767D2"/>
    <w:rsid w:val="00D03CA0"/>
    <w:rsid w:val="00D05D01"/>
    <w:rsid w:val="00DA5951"/>
    <w:rsid w:val="00DD6C33"/>
    <w:rsid w:val="00E927DA"/>
    <w:rsid w:val="00F80509"/>
    <w:rsid w:val="00FA6EEC"/>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7BFC"/>
  <w15:docId w15:val="{63E92E14-6358-44BA-ACC4-EF3AAC06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Kempster, Sharon</cp:lastModifiedBy>
  <cp:revision>13</cp:revision>
  <cp:lastPrinted>2017-10-11T23:59:00Z</cp:lastPrinted>
  <dcterms:created xsi:type="dcterms:W3CDTF">2017-08-14T00:29:00Z</dcterms:created>
  <dcterms:modified xsi:type="dcterms:W3CDTF">2020-01-10T05:42:00Z</dcterms:modified>
</cp:coreProperties>
</file>