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97" w:rsidRDefault="00696297">
      <w:pPr>
        <w:jc w:val="center"/>
      </w:pPr>
      <w:bookmarkStart w:id="0" w:name="_GoBack"/>
      <w:bookmarkEnd w:id="0"/>
      <w:r>
        <w:rPr>
          <w:b/>
          <w:bCs/>
        </w:rPr>
        <w:t>Form 60</w:t>
      </w:r>
    </w:p>
    <w:p w:rsidR="00696297" w:rsidRDefault="00696297">
      <w:pPr>
        <w:jc w:val="right"/>
      </w:pPr>
      <w:r>
        <w:t>Rule 822</w:t>
      </w:r>
    </w:p>
    <w:p w:rsidR="00696297" w:rsidRDefault="00696297">
      <w:pPr>
        <w:jc w:val="right"/>
      </w:pPr>
    </w:p>
    <w:p w:rsidR="00696297" w:rsidRDefault="00696297">
      <w:pPr>
        <w:jc w:val="center"/>
        <w:rPr>
          <w:b/>
          <w:bCs/>
        </w:rPr>
      </w:pPr>
      <w:bookmarkStart w:id="1" w:name="_Toc458505481"/>
      <w:r>
        <w:rPr>
          <w:b/>
          <w:bCs/>
        </w:rPr>
        <w:t>JUDGMENT AFTER TRIAL WITH JURY</w:t>
      </w:r>
      <w:bookmarkEnd w:id="1"/>
    </w:p>
    <w:p w:rsidR="00696297" w:rsidRDefault="00696297">
      <w:pPr>
        <w:jc w:val="center"/>
        <w:rPr>
          <w:b/>
          <w:bCs/>
        </w:rPr>
      </w:pPr>
    </w:p>
    <w:p w:rsidR="00696297" w:rsidRDefault="00696297"/>
    <w:p w:rsidR="00696297" w:rsidRDefault="00696297"/>
    <w:p w:rsidR="00696297" w:rsidRDefault="00696297">
      <w:r>
        <w:rPr>
          <w:b/>
          <w:bCs/>
        </w:rPr>
        <w:t>JUDGMENT</w:t>
      </w:r>
    </w:p>
    <w:p w:rsidR="00696297" w:rsidRDefault="00696297"/>
    <w:p w:rsidR="00696297" w:rsidRDefault="00696297"/>
    <w:p w:rsidR="007A3532" w:rsidRDefault="00696297" w:rsidP="007A3532">
      <w:pPr>
        <w:ind w:left="4253" w:hanging="3533"/>
        <w:rPr>
          <w:i/>
          <w:iCs/>
        </w:rPr>
      </w:pPr>
      <w:r>
        <w:rPr>
          <w:b/>
          <w:bCs/>
        </w:rPr>
        <w:t xml:space="preserve">BEFORE – </w:t>
      </w:r>
      <w:r>
        <w:rPr>
          <w:b/>
          <w:bCs/>
        </w:rPr>
        <w:tab/>
      </w:r>
      <w:r>
        <w:rPr>
          <w:b/>
          <w:bCs/>
        </w:rPr>
        <w:tab/>
      </w:r>
      <w:r>
        <w:t>[</w:t>
      </w:r>
      <w:r>
        <w:rPr>
          <w:i/>
          <w:iCs/>
        </w:rPr>
        <w:t>eg. The Chief Justice the Honourable</w:t>
      </w:r>
      <w:r w:rsidR="007A3532">
        <w:rPr>
          <w:i/>
          <w:iCs/>
        </w:rPr>
        <w:t xml:space="preserve"> </w:t>
      </w:r>
      <w:r>
        <w:rPr>
          <w:i/>
          <w:iCs/>
        </w:rPr>
        <w:t xml:space="preserve">Justice with </w:t>
      </w:r>
    </w:p>
    <w:p w:rsidR="00696297" w:rsidRPr="007A3532" w:rsidRDefault="00696297" w:rsidP="007A3532">
      <w:pPr>
        <w:ind w:left="4253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jury</w:t>
      </w:r>
      <w:r>
        <w:t>]</w:t>
      </w:r>
    </w:p>
    <w:p w:rsidR="00696297" w:rsidRDefault="00696297" w:rsidP="007A3532">
      <w:pPr>
        <w:ind w:left="4395"/>
        <w:rPr>
          <w:i/>
          <w:iCs/>
        </w:rPr>
      </w:pPr>
      <w:proofErr w:type="gramStart"/>
      <w:r>
        <w:rPr>
          <w:iCs/>
        </w:rPr>
        <w:t>or</w:t>
      </w:r>
      <w:proofErr w:type="gramEnd"/>
    </w:p>
    <w:p w:rsidR="00696297" w:rsidRPr="00696297" w:rsidRDefault="00696297" w:rsidP="007A3532">
      <w:pPr>
        <w:ind w:left="4395"/>
        <w:rPr>
          <w:i/>
        </w:rPr>
      </w:pPr>
      <w:proofErr w:type="gramStart"/>
      <w:r>
        <w:rPr>
          <w:i/>
        </w:rPr>
        <w:t>the</w:t>
      </w:r>
      <w:proofErr w:type="gramEnd"/>
      <w:r>
        <w:rPr>
          <w:i/>
        </w:rPr>
        <w:t xml:space="preserve"> Honourable Justice with a jury]</w:t>
      </w:r>
    </w:p>
    <w:p w:rsidR="00696297" w:rsidRDefault="00696297">
      <w:pPr>
        <w:ind w:left="2880" w:hanging="2160"/>
        <w:jc w:val="both"/>
      </w:pPr>
    </w:p>
    <w:p w:rsidR="00696297" w:rsidRDefault="00696297">
      <w:pPr>
        <w:ind w:left="2880" w:hanging="2160"/>
        <w:jc w:val="both"/>
        <w:rPr>
          <w:b/>
          <w:bCs/>
        </w:rPr>
      </w:pPr>
      <w:r>
        <w:rPr>
          <w:b/>
          <w:bCs/>
        </w:rPr>
        <w:t>DATE MADE –</w:t>
      </w:r>
    </w:p>
    <w:p w:rsidR="00696297" w:rsidRDefault="00696297">
      <w:pPr>
        <w:ind w:left="2880" w:hanging="2160"/>
        <w:jc w:val="both"/>
        <w:rPr>
          <w:b/>
          <w:bCs/>
        </w:rPr>
      </w:pPr>
    </w:p>
    <w:p w:rsidR="00696297" w:rsidRDefault="00696297" w:rsidP="007A3532">
      <w:pPr>
        <w:ind w:left="4320" w:hanging="3600"/>
      </w:pPr>
      <w:r>
        <w:rPr>
          <w:b/>
          <w:bCs/>
        </w:rPr>
        <w:t xml:space="preserve">ORIGINATING PROCESS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eg. Writ </w:t>
      </w:r>
      <w:proofErr w:type="gramStart"/>
      <w:r>
        <w:rPr>
          <w:i/>
          <w:iCs/>
        </w:rPr>
        <w:t>filed  20</w:t>
      </w:r>
      <w:proofErr w:type="gramEnd"/>
      <w:r>
        <w:rPr>
          <w:i/>
          <w:iCs/>
        </w:rPr>
        <w:t xml:space="preserve"> or Originating Application filed </w:t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]</w:t>
      </w:r>
    </w:p>
    <w:p w:rsidR="00696297" w:rsidRDefault="00696297"/>
    <w:p w:rsidR="00696297" w:rsidRDefault="00696297">
      <w:pPr>
        <w:ind w:left="4320" w:hanging="3600"/>
      </w:pPr>
      <w:r>
        <w:rPr>
          <w:b/>
          <w:bCs/>
        </w:rPr>
        <w:t xml:space="preserve">HOW OBTAINED – </w:t>
      </w:r>
      <w:r>
        <w:rPr>
          <w:b/>
          <w:bCs/>
        </w:rPr>
        <w:tab/>
      </w:r>
      <w:r>
        <w:t>[</w:t>
      </w:r>
      <w:r>
        <w:rPr>
          <w:i/>
          <w:iCs/>
        </w:rPr>
        <w:t xml:space="preserve">eg. Trial of the action which commenced on </w:t>
      </w:r>
      <w:r>
        <w:rPr>
          <w:i/>
          <w:iCs/>
        </w:rPr>
        <w:tab/>
      </w:r>
      <w:r>
        <w:rPr>
          <w:i/>
          <w:iCs/>
        </w:rPr>
        <w:tab/>
        <w:t>20</w:t>
      </w:r>
      <w:r>
        <w:rPr>
          <w:i/>
          <w:iCs/>
        </w:rPr>
        <w:tab/>
      </w:r>
      <w:r>
        <w:t>]</w:t>
      </w:r>
    </w:p>
    <w:p w:rsidR="00696297" w:rsidRDefault="00696297">
      <w:pPr>
        <w:ind w:left="2880" w:hanging="2880"/>
      </w:pPr>
    </w:p>
    <w:p w:rsidR="00696297" w:rsidRPr="007A3532" w:rsidRDefault="00696297" w:rsidP="007A3532">
      <w:pPr>
        <w:ind w:left="4320" w:hanging="3600"/>
        <w:rPr>
          <w:i/>
          <w:iCs/>
        </w:rPr>
      </w:pPr>
      <w:r>
        <w:rPr>
          <w:b/>
          <w:bCs/>
        </w:rPr>
        <w:t xml:space="preserve">OTHER MATTERS – </w:t>
      </w:r>
      <w:r>
        <w:rPr>
          <w:b/>
          <w:bCs/>
        </w:rPr>
        <w:tab/>
      </w:r>
      <w:r>
        <w:t>[</w:t>
      </w:r>
      <w:r>
        <w:rPr>
          <w:i/>
          <w:iCs/>
        </w:rPr>
        <w:t>State</w:t>
      </w:r>
      <w:r w:rsidR="007A3532">
        <w:rPr>
          <w:i/>
          <w:iCs/>
        </w:rPr>
        <w:t xml:space="preserve"> any undertaking of a party or </w:t>
      </w:r>
      <w:r>
        <w:rPr>
          <w:i/>
          <w:iCs/>
        </w:rPr>
        <w:t>other matters as directed by the Court</w:t>
      </w:r>
      <w:r>
        <w:t>]</w:t>
      </w:r>
    </w:p>
    <w:p w:rsidR="00696297" w:rsidRDefault="00696297"/>
    <w:p w:rsidR="00696297" w:rsidRDefault="00696297">
      <w:pPr>
        <w:rPr>
          <w:b/>
          <w:bCs/>
        </w:rPr>
      </w:pPr>
      <w:r>
        <w:rPr>
          <w:b/>
          <w:bCs/>
        </w:rPr>
        <w:t>THE JUDGMENT OF THE COURT IS –</w:t>
      </w:r>
    </w:p>
    <w:p w:rsidR="00696297" w:rsidRDefault="00696297"/>
    <w:p w:rsidR="00696297" w:rsidRDefault="00696297">
      <w:pPr>
        <w:ind w:left="720"/>
      </w:pPr>
      <w:r>
        <w:t>1.</w:t>
      </w:r>
    </w:p>
    <w:p w:rsidR="00696297" w:rsidRDefault="00696297">
      <w:pPr>
        <w:ind w:left="720"/>
      </w:pPr>
      <w:r>
        <w:t>2.</w:t>
      </w:r>
      <w:r>
        <w:tab/>
        <w:t>[</w:t>
      </w:r>
      <w:r>
        <w:rPr>
          <w:i/>
          <w:iCs/>
        </w:rPr>
        <w:t>Terms of judgment</w:t>
      </w:r>
      <w:r>
        <w:t>]</w:t>
      </w:r>
    </w:p>
    <w:p w:rsidR="00696297" w:rsidRDefault="00696297">
      <w:pPr>
        <w:ind w:left="720"/>
      </w:pPr>
      <w:r>
        <w:t>3.</w:t>
      </w:r>
    </w:p>
    <w:p w:rsidR="00696297" w:rsidRDefault="00696297"/>
    <w:p w:rsidR="00696297" w:rsidRDefault="00696297"/>
    <w:p w:rsidR="00696297" w:rsidRDefault="00696297">
      <w:r>
        <w:t>By the Court</w:t>
      </w:r>
    </w:p>
    <w:p w:rsidR="00696297" w:rsidRDefault="00696297"/>
    <w:p w:rsidR="00696297" w:rsidRDefault="00696297">
      <w:r>
        <w:t>Registrar [</w:t>
      </w:r>
      <w:r>
        <w:rPr>
          <w:i/>
          <w:iCs/>
        </w:rPr>
        <w:t>or District Registrar</w:t>
      </w:r>
      <w:r>
        <w:t>]</w:t>
      </w:r>
    </w:p>
    <w:p w:rsidR="00696297" w:rsidRDefault="00696297"/>
    <w:sectPr w:rsidR="006962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97"/>
    <w:rsid w:val="000C34D9"/>
    <w:rsid w:val="00696297"/>
    <w:rsid w:val="007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2EC7-0722-490A-A833-7904D7CB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60</vt:lpstr>
    </vt:vector>
  </TitlesOfParts>
  <Company>DOJIR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60</dc:title>
  <dc:subject/>
  <dc:creator>dorothys</dc:creator>
  <cp:keywords/>
  <dc:description/>
  <cp:lastModifiedBy>Guinane, Vicki</cp:lastModifiedBy>
  <cp:revision>2</cp:revision>
  <dcterms:created xsi:type="dcterms:W3CDTF">2019-04-10T23:48:00Z</dcterms:created>
  <dcterms:modified xsi:type="dcterms:W3CDTF">2019-04-10T23:48:00Z</dcterms:modified>
</cp:coreProperties>
</file>