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0D0" w:rsidRDefault="007170D0">
      <w:pPr>
        <w:jc w:val="center"/>
        <w:rPr>
          <w:b/>
          <w:bCs/>
          <w:szCs w:val="20"/>
        </w:rPr>
      </w:pPr>
      <w:bookmarkStart w:id="0" w:name="_GoBack"/>
      <w:bookmarkEnd w:id="0"/>
      <w:r>
        <w:rPr>
          <w:b/>
          <w:bCs/>
          <w:szCs w:val="20"/>
        </w:rPr>
        <w:t>Form 57</w:t>
      </w:r>
      <w:r w:rsidR="003001EC">
        <w:rPr>
          <w:b/>
          <w:bCs/>
          <w:szCs w:val="20"/>
        </w:rPr>
        <w:t>B</w:t>
      </w:r>
      <w:r w:rsidR="00717C1F">
        <w:rPr>
          <w:b/>
          <w:bCs/>
          <w:szCs w:val="20"/>
        </w:rPr>
        <w:t>F</w:t>
      </w:r>
    </w:p>
    <w:p w:rsidR="007170D0" w:rsidRDefault="007170D0">
      <w:pPr>
        <w:jc w:val="center"/>
        <w:rPr>
          <w:szCs w:val="20"/>
        </w:rPr>
      </w:pPr>
    </w:p>
    <w:p w:rsidR="0034322B" w:rsidRDefault="00717C1F" w:rsidP="00D14619">
      <w:pPr>
        <w:jc w:val="right"/>
        <w:rPr>
          <w:szCs w:val="20"/>
        </w:rPr>
      </w:pPr>
      <w:r>
        <w:rPr>
          <w:szCs w:val="20"/>
        </w:rPr>
        <w:t>Rule 783AH</w:t>
      </w:r>
    </w:p>
    <w:p w:rsidR="003001EC" w:rsidRDefault="003001EC" w:rsidP="003001EC">
      <w:pPr>
        <w:rPr>
          <w:szCs w:val="20"/>
        </w:rPr>
      </w:pPr>
    </w:p>
    <w:p w:rsidR="003001EC" w:rsidRDefault="003001EC" w:rsidP="003001EC">
      <w:pPr>
        <w:jc w:val="center"/>
        <w:rPr>
          <w:i/>
          <w:szCs w:val="20"/>
        </w:rPr>
      </w:pPr>
      <w:r>
        <w:rPr>
          <w:i/>
          <w:szCs w:val="20"/>
        </w:rPr>
        <w:t>Legal Profession Act 2007</w:t>
      </w:r>
    </w:p>
    <w:p w:rsidR="007B70D6" w:rsidRPr="003001EC" w:rsidRDefault="007B70D6" w:rsidP="003001EC">
      <w:pPr>
        <w:jc w:val="center"/>
        <w:rPr>
          <w:b/>
          <w:bCs/>
          <w:i/>
          <w:szCs w:val="20"/>
        </w:rPr>
      </w:pPr>
    </w:p>
    <w:p w:rsidR="007170D0" w:rsidRDefault="00717C1F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AFFIDAVIT OF SERVICE ON LEGAL PROFESSION BOARD AND LAW SOCIETY</w:t>
      </w:r>
    </w:p>
    <w:p w:rsidR="007B70D6" w:rsidRDefault="007B70D6">
      <w:pPr>
        <w:jc w:val="center"/>
        <w:rPr>
          <w:b/>
          <w:bCs/>
          <w:szCs w:val="20"/>
        </w:rPr>
      </w:pPr>
    </w:p>
    <w:p w:rsidR="007170D0" w:rsidRPr="00355E13" w:rsidRDefault="00355E13" w:rsidP="00355E13">
      <w:pPr>
        <w:jc w:val="right"/>
        <w:rPr>
          <w:bCs/>
          <w:szCs w:val="20"/>
        </w:rPr>
      </w:pPr>
      <w:r w:rsidRPr="00355E13">
        <w:rPr>
          <w:bCs/>
          <w:szCs w:val="20"/>
        </w:rPr>
        <w:t>No.</w:t>
      </w:r>
    </w:p>
    <w:p w:rsidR="00355E13" w:rsidRPr="00355E13" w:rsidRDefault="00355E13" w:rsidP="00355E13">
      <w:pPr>
        <w:jc w:val="right"/>
        <w:rPr>
          <w:bCs/>
          <w:i/>
          <w:szCs w:val="20"/>
        </w:rPr>
      </w:pPr>
      <w:proofErr w:type="gramStart"/>
      <w:r>
        <w:rPr>
          <w:bCs/>
          <w:szCs w:val="20"/>
        </w:rPr>
        <w:t>o</w:t>
      </w:r>
      <w:r w:rsidRPr="00355E13">
        <w:rPr>
          <w:bCs/>
          <w:szCs w:val="20"/>
        </w:rPr>
        <w:t>f</w:t>
      </w:r>
      <w:proofErr w:type="gramEnd"/>
      <w:r w:rsidRPr="00355E13">
        <w:rPr>
          <w:bCs/>
          <w:szCs w:val="20"/>
        </w:rPr>
        <w:t xml:space="preserve"> </w:t>
      </w:r>
      <w:r w:rsidRPr="00355E13">
        <w:rPr>
          <w:bCs/>
          <w:i/>
          <w:szCs w:val="20"/>
        </w:rPr>
        <w:t>[year]</w:t>
      </w:r>
    </w:p>
    <w:p w:rsidR="007170D0" w:rsidRDefault="007170D0">
      <w:pPr>
        <w:rPr>
          <w:szCs w:val="20"/>
        </w:rPr>
      </w:pPr>
    </w:p>
    <w:p w:rsidR="007170D0" w:rsidRDefault="007B70D6">
      <w:pPr>
        <w:rPr>
          <w:iCs/>
          <w:szCs w:val="20"/>
        </w:rPr>
      </w:pPr>
      <w:r>
        <w:rPr>
          <w:iCs/>
          <w:szCs w:val="20"/>
        </w:rPr>
        <w:t xml:space="preserve">I, </w:t>
      </w:r>
      <w:r>
        <w:rPr>
          <w:i/>
          <w:iCs/>
          <w:szCs w:val="20"/>
        </w:rPr>
        <w:t>[name, address and occupation]</w:t>
      </w:r>
      <w:r>
        <w:rPr>
          <w:iCs/>
          <w:szCs w:val="20"/>
        </w:rPr>
        <w:t xml:space="preserve"> make oath and say:</w:t>
      </w:r>
    </w:p>
    <w:p w:rsidR="00717C1F" w:rsidRDefault="00717C1F">
      <w:pPr>
        <w:rPr>
          <w:iCs/>
          <w:szCs w:val="20"/>
        </w:rPr>
      </w:pPr>
    </w:p>
    <w:p w:rsidR="007B70D6" w:rsidRPr="007B70D6" w:rsidRDefault="00717C1F" w:rsidP="007B70D6">
      <w:pPr>
        <w:numPr>
          <w:ilvl w:val="0"/>
          <w:numId w:val="1"/>
        </w:numPr>
        <w:spacing w:after="120"/>
        <w:ind w:left="714" w:hanging="357"/>
        <w:rPr>
          <w:iCs/>
          <w:szCs w:val="20"/>
        </w:rPr>
      </w:pPr>
      <w:r>
        <w:rPr>
          <w:iCs/>
          <w:szCs w:val="20"/>
        </w:rPr>
        <w:t xml:space="preserve">On </w:t>
      </w:r>
      <w:r>
        <w:rPr>
          <w:i/>
          <w:iCs/>
          <w:szCs w:val="20"/>
        </w:rPr>
        <w:t xml:space="preserve">[date], </w:t>
      </w:r>
      <w:r>
        <w:rPr>
          <w:iCs/>
          <w:szCs w:val="20"/>
        </w:rPr>
        <w:t xml:space="preserve">at </w:t>
      </w:r>
      <w:r>
        <w:rPr>
          <w:i/>
          <w:iCs/>
          <w:szCs w:val="20"/>
        </w:rPr>
        <w:t>[time]</w:t>
      </w:r>
      <w:r>
        <w:rPr>
          <w:iCs/>
          <w:szCs w:val="20"/>
        </w:rPr>
        <w:t xml:space="preserve">, at </w:t>
      </w:r>
      <w:r>
        <w:rPr>
          <w:i/>
          <w:iCs/>
          <w:szCs w:val="20"/>
        </w:rPr>
        <w:t>[place]</w:t>
      </w:r>
      <w:r>
        <w:rPr>
          <w:iCs/>
          <w:szCs w:val="20"/>
        </w:rPr>
        <w:t xml:space="preserve"> I served a sealed copy of the documents listed at paragraph 3 of this affidavit on the Legal Profession Board by </w:t>
      </w:r>
      <w:r>
        <w:rPr>
          <w:i/>
          <w:iCs/>
          <w:szCs w:val="20"/>
        </w:rPr>
        <w:t>[method of service]</w:t>
      </w:r>
      <w:r>
        <w:rPr>
          <w:iCs/>
          <w:szCs w:val="20"/>
        </w:rPr>
        <w:t xml:space="preserve"> and an acknowledgment of such service is annexed to this affidavit and marked “A”.</w:t>
      </w:r>
    </w:p>
    <w:p w:rsidR="00717C1F" w:rsidRPr="007B70D6" w:rsidRDefault="00717C1F" w:rsidP="00717C1F">
      <w:pPr>
        <w:numPr>
          <w:ilvl w:val="0"/>
          <w:numId w:val="1"/>
        </w:numPr>
        <w:spacing w:after="120"/>
        <w:ind w:left="714" w:hanging="357"/>
        <w:rPr>
          <w:iCs/>
          <w:szCs w:val="20"/>
        </w:rPr>
      </w:pPr>
      <w:r>
        <w:rPr>
          <w:iCs/>
          <w:szCs w:val="20"/>
        </w:rPr>
        <w:t xml:space="preserve">On </w:t>
      </w:r>
      <w:r>
        <w:rPr>
          <w:i/>
          <w:iCs/>
          <w:szCs w:val="20"/>
        </w:rPr>
        <w:t xml:space="preserve">[date], </w:t>
      </w:r>
      <w:r>
        <w:rPr>
          <w:iCs/>
          <w:szCs w:val="20"/>
        </w:rPr>
        <w:t xml:space="preserve">at </w:t>
      </w:r>
      <w:r>
        <w:rPr>
          <w:i/>
          <w:iCs/>
          <w:szCs w:val="20"/>
        </w:rPr>
        <w:t>[time]</w:t>
      </w:r>
      <w:r>
        <w:rPr>
          <w:iCs/>
          <w:szCs w:val="20"/>
        </w:rPr>
        <w:t xml:space="preserve">, at </w:t>
      </w:r>
      <w:r>
        <w:rPr>
          <w:i/>
          <w:iCs/>
          <w:szCs w:val="20"/>
        </w:rPr>
        <w:t>[place]</w:t>
      </w:r>
      <w:r>
        <w:rPr>
          <w:iCs/>
          <w:szCs w:val="20"/>
        </w:rPr>
        <w:t xml:space="preserve"> I served a sealed copy of the documents listed at paragraph 3 of this affidavit on the Law Society by </w:t>
      </w:r>
      <w:r>
        <w:rPr>
          <w:i/>
          <w:iCs/>
          <w:szCs w:val="20"/>
        </w:rPr>
        <w:t>[method of service]</w:t>
      </w:r>
      <w:r>
        <w:rPr>
          <w:iCs/>
          <w:szCs w:val="20"/>
        </w:rPr>
        <w:t xml:space="preserve"> and an acknowledgment of such service is annexed to this affidavit and marked “</w:t>
      </w:r>
      <w:r w:rsidR="007A741A">
        <w:rPr>
          <w:iCs/>
          <w:szCs w:val="20"/>
        </w:rPr>
        <w:t>B</w:t>
      </w:r>
      <w:r>
        <w:rPr>
          <w:iCs/>
          <w:szCs w:val="20"/>
        </w:rPr>
        <w:t>”.</w:t>
      </w:r>
    </w:p>
    <w:p w:rsidR="00BC7AF4" w:rsidRDefault="007A741A" w:rsidP="007B70D6">
      <w:pPr>
        <w:numPr>
          <w:ilvl w:val="0"/>
          <w:numId w:val="1"/>
        </w:numPr>
        <w:spacing w:after="120"/>
        <w:ind w:left="714" w:hanging="357"/>
        <w:rPr>
          <w:iCs/>
          <w:szCs w:val="20"/>
        </w:rPr>
      </w:pPr>
      <w:r>
        <w:rPr>
          <w:iCs/>
          <w:szCs w:val="20"/>
        </w:rPr>
        <w:t>The documents referred to in paragraph 1 and 2 of this affidavit are:</w:t>
      </w:r>
    </w:p>
    <w:p w:rsidR="00BA309B" w:rsidRDefault="007A741A" w:rsidP="00BC7AF4">
      <w:pPr>
        <w:spacing w:after="120"/>
        <w:jc w:val="center"/>
        <w:rPr>
          <w:iCs/>
          <w:szCs w:val="20"/>
        </w:rPr>
      </w:pPr>
      <w:r>
        <w:rPr>
          <w:i/>
          <w:iCs/>
          <w:szCs w:val="20"/>
        </w:rPr>
        <w:t>[</w:t>
      </w:r>
      <w:proofErr w:type="gramStart"/>
      <w:r>
        <w:rPr>
          <w:i/>
          <w:iCs/>
          <w:szCs w:val="20"/>
        </w:rPr>
        <w:t>identify</w:t>
      </w:r>
      <w:proofErr w:type="gramEnd"/>
      <w:r>
        <w:rPr>
          <w:i/>
          <w:iCs/>
          <w:szCs w:val="20"/>
        </w:rPr>
        <w:t xml:space="preserve"> the documents in a list numbered a, b. and following</w:t>
      </w:r>
      <w:r w:rsidR="00BC7AF4">
        <w:rPr>
          <w:i/>
          <w:iCs/>
          <w:szCs w:val="20"/>
        </w:rPr>
        <w:t xml:space="preserve"> here]</w:t>
      </w:r>
      <w:r w:rsidR="00BC7AF4">
        <w:rPr>
          <w:iCs/>
          <w:szCs w:val="20"/>
        </w:rPr>
        <w:t>.</w:t>
      </w:r>
      <w:r w:rsidR="00BC7AF4">
        <w:rPr>
          <w:iCs/>
          <w:szCs w:val="20"/>
        </w:rPr>
        <w:br/>
      </w:r>
    </w:p>
    <w:p w:rsidR="0078037E" w:rsidRDefault="0078037E" w:rsidP="0078037E">
      <w:pPr>
        <w:spacing w:after="120"/>
        <w:rPr>
          <w:iCs/>
          <w:szCs w:val="20"/>
        </w:rPr>
      </w:pPr>
    </w:p>
    <w:p w:rsidR="0078037E" w:rsidRDefault="0078037E" w:rsidP="0078037E">
      <w:pPr>
        <w:spacing w:after="120"/>
        <w:rPr>
          <w:iCs/>
          <w:szCs w:val="20"/>
        </w:rPr>
      </w:pPr>
      <w:r>
        <w:rPr>
          <w:iCs/>
          <w:szCs w:val="20"/>
        </w:rPr>
        <w:t>Sworn etc.</w:t>
      </w:r>
    </w:p>
    <w:p w:rsidR="003001EC" w:rsidRDefault="003001EC" w:rsidP="003001EC">
      <w:pPr>
        <w:jc w:val="right"/>
        <w:rPr>
          <w:szCs w:val="20"/>
        </w:rPr>
      </w:pPr>
    </w:p>
    <w:p w:rsidR="007170D0" w:rsidRDefault="00BC7AF4" w:rsidP="00BC7AF4">
      <w:pPr>
        <w:jc w:val="center"/>
        <w:rPr>
          <w:szCs w:val="20"/>
        </w:rPr>
      </w:pPr>
      <w:r>
        <w:rPr>
          <w:szCs w:val="20"/>
        </w:rPr>
        <w:t>*Delete whichever is inapplicable.</w:t>
      </w:r>
    </w:p>
    <w:sectPr w:rsidR="007170D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B227C"/>
    <w:multiLevelType w:val="hybridMultilevel"/>
    <w:tmpl w:val="3F6A3DB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EC"/>
    <w:rsid w:val="000210AD"/>
    <w:rsid w:val="003001EC"/>
    <w:rsid w:val="0034322B"/>
    <w:rsid w:val="00355E13"/>
    <w:rsid w:val="007170D0"/>
    <w:rsid w:val="00717C1F"/>
    <w:rsid w:val="0078037E"/>
    <w:rsid w:val="007A741A"/>
    <w:rsid w:val="007B70D6"/>
    <w:rsid w:val="0082127A"/>
    <w:rsid w:val="00B4383B"/>
    <w:rsid w:val="00BA309B"/>
    <w:rsid w:val="00BC7AF4"/>
    <w:rsid w:val="00C003E2"/>
    <w:rsid w:val="00D14619"/>
    <w:rsid w:val="00DE1628"/>
    <w:rsid w:val="00F9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2C23F-5EE0-4D62-BA0C-A78AD04C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D65ECC86.dotm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57A</vt:lpstr>
    </vt:vector>
  </TitlesOfParts>
  <Company>Justice Department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57A</dc:title>
  <dc:subject/>
  <dc:creator>IT SERVICES</dc:creator>
  <cp:keywords/>
  <dc:description/>
  <cp:lastModifiedBy>Guinane, Vicki</cp:lastModifiedBy>
  <cp:revision>2</cp:revision>
  <dcterms:created xsi:type="dcterms:W3CDTF">2019-04-10T23:14:00Z</dcterms:created>
  <dcterms:modified xsi:type="dcterms:W3CDTF">2019-04-10T23:14:00Z</dcterms:modified>
</cp:coreProperties>
</file>