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D0" w:rsidRDefault="007170D0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</w:t>
      </w:r>
      <w:r w:rsidR="003001EC">
        <w:rPr>
          <w:b/>
          <w:bCs/>
          <w:szCs w:val="20"/>
        </w:rPr>
        <w:t>B</w:t>
      </w:r>
      <w:r w:rsidR="00DE1628">
        <w:rPr>
          <w:b/>
          <w:bCs/>
          <w:szCs w:val="20"/>
        </w:rPr>
        <w:t>B</w:t>
      </w:r>
    </w:p>
    <w:p w:rsidR="007170D0" w:rsidRDefault="007170D0">
      <w:pPr>
        <w:jc w:val="center"/>
        <w:rPr>
          <w:szCs w:val="20"/>
        </w:rPr>
      </w:pPr>
    </w:p>
    <w:p w:rsidR="007170D0" w:rsidRDefault="007170D0">
      <w:pPr>
        <w:jc w:val="right"/>
        <w:rPr>
          <w:szCs w:val="20"/>
        </w:rPr>
      </w:pPr>
      <w:r>
        <w:rPr>
          <w:szCs w:val="20"/>
        </w:rPr>
        <w:t xml:space="preserve">Rule </w:t>
      </w:r>
      <w:proofErr w:type="gramStart"/>
      <w:r>
        <w:rPr>
          <w:szCs w:val="20"/>
        </w:rPr>
        <w:t>783AE(</w:t>
      </w:r>
      <w:proofErr w:type="gramEnd"/>
      <w:r>
        <w:rPr>
          <w:szCs w:val="20"/>
        </w:rPr>
        <w:t>1)(a) and 783AE(2)(a)</w:t>
      </w:r>
    </w:p>
    <w:p w:rsidR="003001EC" w:rsidRDefault="003001EC" w:rsidP="003001EC">
      <w:pPr>
        <w:rPr>
          <w:szCs w:val="20"/>
        </w:rPr>
      </w:pPr>
    </w:p>
    <w:p w:rsidR="003001EC" w:rsidRDefault="003001EC" w:rsidP="003001EC">
      <w:pPr>
        <w:jc w:val="center"/>
        <w:rPr>
          <w:i/>
          <w:szCs w:val="20"/>
        </w:rPr>
      </w:pPr>
      <w:r>
        <w:rPr>
          <w:i/>
          <w:szCs w:val="20"/>
        </w:rPr>
        <w:t>Legal Profession Act 2007</w:t>
      </w:r>
    </w:p>
    <w:p w:rsidR="007B70D6" w:rsidRPr="003001EC" w:rsidRDefault="007B70D6" w:rsidP="003001EC">
      <w:pPr>
        <w:jc w:val="center"/>
        <w:rPr>
          <w:b/>
          <w:bCs/>
          <w:i/>
          <w:szCs w:val="20"/>
        </w:rPr>
      </w:pPr>
    </w:p>
    <w:p w:rsidR="007170D0" w:rsidRDefault="007B70D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AFFIDAVIT IN SUPPORT OF APPLICATION FOR ADMISSION</w:t>
      </w:r>
    </w:p>
    <w:p w:rsidR="007B70D6" w:rsidRDefault="007B70D6">
      <w:pPr>
        <w:jc w:val="center"/>
        <w:rPr>
          <w:b/>
          <w:bCs/>
          <w:szCs w:val="20"/>
        </w:rPr>
      </w:pPr>
    </w:p>
    <w:p w:rsidR="007B70D6" w:rsidRDefault="007B70D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(Local Applicants or Qualified Overseas Applicants)</w:t>
      </w:r>
    </w:p>
    <w:p w:rsidR="007170D0" w:rsidRDefault="007170D0">
      <w:pPr>
        <w:jc w:val="center"/>
        <w:rPr>
          <w:b/>
          <w:bCs/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7B70D6">
      <w:pPr>
        <w:rPr>
          <w:iCs/>
          <w:szCs w:val="20"/>
        </w:rPr>
      </w:pPr>
      <w:r>
        <w:rPr>
          <w:iCs/>
          <w:szCs w:val="20"/>
        </w:rPr>
        <w:t xml:space="preserve">I, </w:t>
      </w:r>
      <w:r>
        <w:rPr>
          <w:i/>
          <w:iCs/>
          <w:szCs w:val="20"/>
        </w:rPr>
        <w:t>[name, address and occupation]</w:t>
      </w:r>
      <w:r>
        <w:rPr>
          <w:iCs/>
          <w:szCs w:val="20"/>
        </w:rPr>
        <w:t xml:space="preserve"> make oath and say:</w:t>
      </w:r>
    </w:p>
    <w:p w:rsidR="007B70D6" w:rsidRDefault="007B70D6">
      <w:pPr>
        <w:rPr>
          <w:iCs/>
          <w:szCs w:val="20"/>
        </w:rPr>
      </w:pPr>
    </w:p>
    <w:p w:rsidR="007B70D6" w:rsidRP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am aged </w:t>
      </w:r>
      <w:r>
        <w:rPr>
          <w:i/>
          <w:iCs/>
          <w:szCs w:val="20"/>
        </w:rPr>
        <w:t>[number]</w:t>
      </w:r>
      <w:r>
        <w:rPr>
          <w:iCs/>
          <w:szCs w:val="20"/>
        </w:rPr>
        <w:t xml:space="preserve"> years, having been born at </w:t>
      </w:r>
      <w:r>
        <w:rPr>
          <w:i/>
          <w:iCs/>
          <w:szCs w:val="20"/>
        </w:rPr>
        <w:t xml:space="preserve">[place of birth] </w:t>
      </w:r>
      <w:r>
        <w:rPr>
          <w:iCs/>
          <w:szCs w:val="20"/>
        </w:rPr>
        <w:t xml:space="preserve">on </w:t>
      </w:r>
      <w:r>
        <w:rPr>
          <w:i/>
          <w:iCs/>
          <w:szCs w:val="20"/>
        </w:rPr>
        <w:t>[date of birth].</w:t>
      </w:r>
    </w:p>
    <w:p w:rsid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caused a notice of my intention to be admitted to be published in the </w:t>
      </w:r>
      <w:r>
        <w:rPr>
          <w:i/>
          <w:iCs/>
          <w:szCs w:val="20"/>
        </w:rPr>
        <w:t>Mercury</w:t>
      </w:r>
      <w:r>
        <w:rPr>
          <w:iCs/>
          <w:szCs w:val="20"/>
        </w:rPr>
        <w:t xml:space="preserve"> and the </w:t>
      </w:r>
      <w:r>
        <w:rPr>
          <w:i/>
          <w:iCs/>
          <w:szCs w:val="20"/>
        </w:rPr>
        <w:t>Examiner/Advocate</w:t>
      </w:r>
      <w:r>
        <w:rPr>
          <w:iCs/>
          <w:szCs w:val="20"/>
        </w:rPr>
        <w:t xml:space="preserve"> * newspapers and </w:t>
      </w:r>
      <w:r>
        <w:rPr>
          <w:i/>
          <w:iCs/>
          <w:szCs w:val="20"/>
        </w:rPr>
        <w:t>that advertisement/a copy of that advertisement</w:t>
      </w:r>
      <w:r>
        <w:rPr>
          <w:iCs/>
          <w:szCs w:val="20"/>
        </w:rPr>
        <w:t>* is annexed and marked “A”.</w:t>
      </w:r>
    </w:p>
    <w:p w:rsidR="007B70D6" w:rsidRDefault="007B70D6" w:rsidP="007B70D6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received </w:t>
      </w:r>
      <w:r>
        <w:rPr>
          <w:i/>
          <w:iCs/>
          <w:szCs w:val="20"/>
        </w:rPr>
        <w:t>a certificate/certificates</w:t>
      </w:r>
      <w:r>
        <w:rPr>
          <w:iCs/>
          <w:szCs w:val="20"/>
        </w:rPr>
        <w:t xml:space="preserve">* from the Board of Legal Education relating to my qualifications which </w:t>
      </w:r>
      <w:r>
        <w:rPr>
          <w:i/>
          <w:iCs/>
          <w:szCs w:val="20"/>
        </w:rPr>
        <w:t>is/are</w:t>
      </w:r>
      <w:r>
        <w:rPr>
          <w:iCs/>
          <w:szCs w:val="20"/>
        </w:rPr>
        <w:t xml:space="preserve">* annexed to this affidavit and marked ……………………….. </w:t>
      </w:r>
      <w:r>
        <w:rPr>
          <w:i/>
          <w:iCs/>
          <w:szCs w:val="20"/>
        </w:rPr>
        <w:t>[“B”/”C”/”D”].</w:t>
      </w:r>
    </w:p>
    <w:p w:rsidR="0078037E" w:rsidRDefault="007B70D6" w:rsidP="0078037E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Cs/>
          <w:szCs w:val="20"/>
        </w:rPr>
        <w:t xml:space="preserve">I have received a report from the police in relation to my criminal record for </w:t>
      </w:r>
      <w:r>
        <w:rPr>
          <w:i/>
          <w:iCs/>
          <w:szCs w:val="20"/>
        </w:rPr>
        <w:t>all Australian jurisdictions/the overseas</w:t>
      </w:r>
      <w:r w:rsidR="0078037E">
        <w:rPr>
          <w:i/>
          <w:iCs/>
          <w:szCs w:val="20"/>
        </w:rPr>
        <w:t xml:space="preserve"> jurisdiction where I received my qualifications and training</w:t>
      </w:r>
      <w:r w:rsidR="0078037E">
        <w:rPr>
          <w:iCs/>
          <w:szCs w:val="20"/>
        </w:rPr>
        <w:t xml:space="preserve">* which is annexed to this affidavit and marked …………. </w:t>
      </w:r>
      <w:r w:rsidR="0078037E">
        <w:rPr>
          <w:i/>
          <w:iCs/>
          <w:szCs w:val="20"/>
        </w:rPr>
        <w:t>[”C”/”D”/”E”].</w:t>
      </w:r>
    </w:p>
    <w:p w:rsidR="0078037E" w:rsidRDefault="0078037E" w:rsidP="0078037E">
      <w:pPr>
        <w:numPr>
          <w:ilvl w:val="0"/>
          <w:numId w:val="1"/>
        </w:numPr>
        <w:spacing w:after="120"/>
        <w:ind w:left="714" w:hanging="357"/>
        <w:jc w:val="center"/>
        <w:rPr>
          <w:iCs/>
          <w:szCs w:val="20"/>
        </w:rPr>
      </w:pPr>
      <w:r>
        <w:rPr>
          <w:iCs/>
          <w:szCs w:val="20"/>
        </w:rPr>
        <w:t xml:space="preserve">I make the following statements in respect of the suitability matters referred to in section 9 of the </w:t>
      </w:r>
      <w:r>
        <w:rPr>
          <w:i/>
          <w:iCs/>
          <w:szCs w:val="20"/>
        </w:rPr>
        <w:t>Legal Profession Act 2007</w:t>
      </w:r>
      <w:r>
        <w:rPr>
          <w:iCs/>
          <w:szCs w:val="20"/>
        </w:rPr>
        <w:t>:</w:t>
      </w:r>
      <w:r>
        <w:rPr>
          <w:iCs/>
          <w:szCs w:val="20"/>
        </w:rPr>
        <w:br/>
      </w:r>
      <w:r>
        <w:rPr>
          <w:iCs/>
          <w:szCs w:val="20"/>
        </w:rPr>
        <w:br/>
        <w:t xml:space="preserve"> </w:t>
      </w:r>
      <w:r>
        <w:rPr>
          <w:i/>
          <w:iCs/>
          <w:szCs w:val="20"/>
        </w:rPr>
        <w:t>[address each of the suitability matters stating any relevant particulars in respect of each].</w:t>
      </w:r>
    </w:p>
    <w:p w:rsidR="003001EC" w:rsidRDefault="0078037E" w:rsidP="00495011">
      <w:pPr>
        <w:numPr>
          <w:ilvl w:val="0"/>
          <w:numId w:val="1"/>
        </w:numPr>
        <w:spacing w:after="120"/>
        <w:ind w:left="714" w:hanging="357"/>
        <w:rPr>
          <w:iCs/>
          <w:szCs w:val="20"/>
        </w:rPr>
      </w:pPr>
      <w:r>
        <w:rPr>
          <w:i/>
          <w:iCs/>
          <w:szCs w:val="20"/>
        </w:rPr>
        <w:t>There are no/I disclose the foll</w:t>
      </w:r>
      <w:r w:rsidRPr="00495011">
        <w:rPr>
          <w:i/>
          <w:iCs/>
          <w:szCs w:val="20"/>
        </w:rPr>
        <w:t>owing</w:t>
      </w:r>
      <w:r>
        <w:rPr>
          <w:i/>
          <w:iCs/>
          <w:szCs w:val="20"/>
        </w:rPr>
        <w:t xml:space="preserve">* </w:t>
      </w:r>
      <w:r>
        <w:rPr>
          <w:iCs/>
          <w:szCs w:val="20"/>
        </w:rPr>
        <w:t xml:space="preserve">relevant matters, as referred to in rule 783AB of the </w:t>
      </w:r>
      <w:r>
        <w:rPr>
          <w:i/>
          <w:iCs/>
          <w:szCs w:val="20"/>
        </w:rPr>
        <w:t>Supreme Court Rules 2000</w:t>
      </w:r>
      <w:r>
        <w:rPr>
          <w:iCs/>
          <w:szCs w:val="20"/>
        </w:rPr>
        <w:t>, that the Court might regard as not being favourable to a consideration of whether I am a fit and proper person to be admitted to the legal profession:</w:t>
      </w:r>
      <w:r>
        <w:rPr>
          <w:iCs/>
          <w:szCs w:val="20"/>
        </w:rPr>
        <w:br/>
      </w:r>
      <w:r>
        <w:rPr>
          <w:iCs/>
          <w:szCs w:val="20"/>
        </w:rPr>
        <w:br/>
      </w:r>
      <w:r>
        <w:rPr>
          <w:i/>
          <w:iCs/>
          <w:szCs w:val="20"/>
        </w:rPr>
        <w:t>[state any relevant matters here].</w:t>
      </w:r>
    </w:p>
    <w:p w:rsidR="0078037E" w:rsidRDefault="0078037E" w:rsidP="0078037E">
      <w:pPr>
        <w:spacing w:after="120"/>
        <w:rPr>
          <w:iCs/>
          <w:szCs w:val="20"/>
        </w:rPr>
      </w:pPr>
    </w:p>
    <w:p w:rsidR="0078037E" w:rsidRDefault="0078037E" w:rsidP="0078037E">
      <w:pPr>
        <w:spacing w:after="120"/>
        <w:rPr>
          <w:iCs/>
          <w:szCs w:val="20"/>
        </w:rPr>
      </w:pPr>
      <w:r>
        <w:rPr>
          <w:iCs/>
          <w:szCs w:val="20"/>
        </w:rPr>
        <w:t>Sworn etc.</w:t>
      </w:r>
    </w:p>
    <w:p w:rsidR="003001EC" w:rsidRDefault="003001EC" w:rsidP="003001EC">
      <w:pPr>
        <w:jc w:val="right"/>
        <w:rPr>
          <w:szCs w:val="20"/>
        </w:rPr>
      </w:pPr>
    </w:p>
    <w:p w:rsidR="007170D0" w:rsidRDefault="007170D0">
      <w:pPr>
        <w:rPr>
          <w:szCs w:val="20"/>
        </w:rPr>
      </w:pPr>
    </w:p>
    <w:p w:rsidR="007170D0" w:rsidRDefault="003001EC" w:rsidP="003001EC">
      <w:pPr>
        <w:jc w:val="center"/>
      </w:pPr>
      <w:r>
        <w:t>*Delete whichever is inapplicable</w:t>
      </w:r>
    </w:p>
    <w:sectPr w:rsidR="007170D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27C"/>
    <w:multiLevelType w:val="hybridMultilevel"/>
    <w:tmpl w:val="3F6A3D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EC"/>
    <w:rsid w:val="003001EC"/>
    <w:rsid w:val="00495011"/>
    <w:rsid w:val="007170D0"/>
    <w:rsid w:val="0078037E"/>
    <w:rsid w:val="007B70D6"/>
    <w:rsid w:val="00C67E43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F8D1A-0C5F-4DD8-8723-BACA06F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dc:description/>
  <cp:lastModifiedBy>Guinane, Vicki</cp:lastModifiedBy>
  <cp:revision>2</cp:revision>
  <dcterms:created xsi:type="dcterms:W3CDTF">2019-04-10T23:07:00Z</dcterms:created>
  <dcterms:modified xsi:type="dcterms:W3CDTF">2019-04-10T23:07:00Z</dcterms:modified>
</cp:coreProperties>
</file>