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4494">
      <w:pPr>
        <w:jc w:val="center"/>
        <w:rPr>
          <w:b/>
          <w:bCs/>
          <w:szCs w:val="20"/>
        </w:rPr>
      </w:pPr>
      <w:bookmarkStart w:id="0" w:name="_Toc458505457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50</w:t>
      </w:r>
    </w:p>
    <w:p w:rsidR="00000000" w:rsidRDefault="002D4494">
      <w:pPr>
        <w:jc w:val="center"/>
        <w:rPr>
          <w:szCs w:val="20"/>
        </w:rPr>
      </w:pPr>
    </w:p>
    <w:p w:rsidR="00000000" w:rsidRDefault="002D4494">
      <w:pPr>
        <w:jc w:val="right"/>
        <w:rPr>
          <w:szCs w:val="20"/>
        </w:rPr>
      </w:pPr>
      <w:r>
        <w:rPr>
          <w:szCs w:val="20"/>
        </w:rPr>
        <w:t>Rule 730(2)(a)</w:t>
      </w:r>
    </w:p>
    <w:p w:rsidR="00000000" w:rsidRDefault="002D4494">
      <w:pPr>
        <w:jc w:val="right"/>
        <w:rPr>
          <w:szCs w:val="20"/>
        </w:rPr>
      </w:pPr>
    </w:p>
    <w:p w:rsidR="00000000" w:rsidRDefault="002D4494">
      <w:pPr>
        <w:jc w:val="center"/>
        <w:rPr>
          <w:b/>
          <w:bCs/>
          <w:szCs w:val="20"/>
        </w:rPr>
      </w:pPr>
      <w:bookmarkStart w:id="2" w:name="_Toc458505458"/>
      <w:r>
        <w:rPr>
          <w:b/>
          <w:bCs/>
          <w:szCs w:val="20"/>
        </w:rPr>
        <w:t>CITATION TO BRING IN GRANT</w:t>
      </w:r>
      <w:bookmarkEnd w:id="2"/>
    </w:p>
    <w:p w:rsidR="00000000" w:rsidRDefault="002D4494">
      <w:pPr>
        <w:jc w:val="center"/>
        <w:rPr>
          <w:b/>
          <w:bCs/>
          <w:szCs w:val="20"/>
        </w:rPr>
      </w:pPr>
    </w:p>
    <w:p w:rsidR="00000000" w:rsidRDefault="002D4494">
      <w:pPr>
        <w:rPr>
          <w:szCs w:val="20"/>
        </w:rPr>
      </w:pPr>
    </w:p>
    <w:p w:rsidR="00000000" w:rsidRDefault="002D4494">
      <w:pPr>
        <w:rPr>
          <w:szCs w:val="20"/>
        </w:rPr>
      </w:pPr>
    </w:p>
    <w:p w:rsidR="00000000" w:rsidRDefault="002D4494">
      <w:pPr>
        <w:jc w:val="both"/>
        <w:rPr>
          <w:szCs w:val="20"/>
        </w:rPr>
      </w:pPr>
      <w:r>
        <w:rPr>
          <w:szCs w:val="20"/>
        </w:rPr>
        <w:t>To [</w:t>
      </w:r>
      <w:r>
        <w:rPr>
          <w:i/>
          <w:iCs/>
          <w:szCs w:val="20"/>
        </w:rPr>
        <w:t>name and address of person to whom citation addressed</w:t>
      </w:r>
      <w:r>
        <w:rPr>
          <w:szCs w:val="20"/>
        </w:rPr>
        <w:t>]</w:t>
      </w:r>
    </w:p>
    <w:p w:rsidR="00000000" w:rsidRDefault="002D4494">
      <w:pPr>
        <w:jc w:val="both"/>
        <w:rPr>
          <w:szCs w:val="20"/>
        </w:rPr>
      </w:pPr>
    </w:p>
    <w:p w:rsidR="00000000" w:rsidRDefault="002D4494">
      <w:pPr>
        <w:jc w:val="both"/>
        <w:rPr>
          <w:szCs w:val="20"/>
        </w:rPr>
      </w:pPr>
      <w:r>
        <w:rPr>
          <w:szCs w:val="20"/>
        </w:rPr>
        <w:t>WHEREAS it appears from the affidavit of [</w:t>
      </w:r>
      <w:r>
        <w:rPr>
          <w:i/>
          <w:iCs/>
          <w:szCs w:val="20"/>
        </w:rPr>
        <w:t>name of deponent</w:t>
      </w:r>
      <w:r>
        <w:rPr>
          <w:szCs w:val="20"/>
        </w:rPr>
        <w:t>] sworn on [</w:t>
      </w:r>
      <w:r>
        <w:rPr>
          <w:i/>
          <w:iCs/>
          <w:szCs w:val="20"/>
        </w:rPr>
        <w:t>date</w:t>
      </w:r>
      <w:r>
        <w:rPr>
          <w:szCs w:val="20"/>
        </w:rPr>
        <w:t>] that –</w:t>
      </w:r>
    </w:p>
    <w:p w:rsidR="00000000" w:rsidRDefault="002D4494">
      <w:pPr>
        <w:jc w:val="both"/>
        <w:rPr>
          <w:szCs w:val="20"/>
        </w:rPr>
      </w:pPr>
    </w:p>
    <w:p w:rsidR="00000000" w:rsidRDefault="002D4494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Probate of the alleged last will and testament [</w:t>
      </w:r>
      <w:r>
        <w:rPr>
          <w:i/>
          <w:iCs/>
          <w:szCs w:val="20"/>
        </w:rPr>
        <w:t>or let</w:t>
      </w:r>
      <w:r>
        <w:rPr>
          <w:i/>
          <w:iCs/>
          <w:szCs w:val="20"/>
        </w:rPr>
        <w:t>ters of administration of the estate or as the case may be</w:t>
      </w:r>
      <w:r>
        <w:rPr>
          <w:szCs w:val="20"/>
        </w:rPr>
        <w:t>] of [</w:t>
      </w:r>
      <w:r>
        <w:rPr>
          <w:i/>
          <w:iCs/>
          <w:szCs w:val="20"/>
        </w:rPr>
        <w:t>name, address and description of deceased</w:t>
      </w:r>
      <w:r>
        <w:rPr>
          <w:szCs w:val="20"/>
        </w:rPr>
        <w:t>], deceased, was granted to [</w:t>
      </w:r>
      <w:r>
        <w:rPr>
          <w:i/>
          <w:iCs/>
          <w:szCs w:val="20"/>
        </w:rPr>
        <w:t>name of executor or administrator</w:t>
      </w:r>
      <w:r>
        <w:rPr>
          <w:szCs w:val="20"/>
        </w:rPr>
        <w:t>] by the Court on [</w:t>
      </w:r>
      <w:r>
        <w:rPr>
          <w:i/>
          <w:iCs/>
          <w:szCs w:val="20"/>
        </w:rPr>
        <w:t>date</w:t>
      </w:r>
      <w:r>
        <w:rPr>
          <w:szCs w:val="20"/>
        </w:rPr>
        <w:t>]; and</w:t>
      </w:r>
    </w:p>
    <w:p w:rsidR="00000000" w:rsidRDefault="002D4494">
      <w:pPr>
        <w:ind w:left="720" w:hanging="720"/>
        <w:jc w:val="both"/>
        <w:rPr>
          <w:szCs w:val="20"/>
        </w:rPr>
      </w:pPr>
    </w:p>
    <w:p w:rsidR="00000000" w:rsidRDefault="002D4494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deceased made and duly executed a last will and tes</w:t>
      </w:r>
      <w:r>
        <w:rPr>
          <w:szCs w:val="20"/>
        </w:rPr>
        <w:t>tament dated [</w:t>
      </w:r>
      <w:r>
        <w:rPr>
          <w:i/>
          <w:iCs/>
          <w:szCs w:val="20"/>
        </w:rPr>
        <w:t>date</w:t>
      </w:r>
      <w:r>
        <w:rPr>
          <w:szCs w:val="20"/>
        </w:rPr>
        <w:t>] and appointed [</w:t>
      </w:r>
      <w:r>
        <w:rPr>
          <w:i/>
          <w:iCs/>
          <w:szCs w:val="20"/>
        </w:rPr>
        <w:t>name</w:t>
      </w:r>
      <w:r>
        <w:rPr>
          <w:szCs w:val="20"/>
        </w:rPr>
        <w:t>] executor [</w:t>
      </w:r>
      <w:r>
        <w:rPr>
          <w:i/>
          <w:iCs/>
          <w:szCs w:val="20"/>
        </w:rPr>
        <w:t>or as the case may be</w:t>
      </w:r>
      <w:r>
        <w:rPr>
          <w:szCs w:val="20"/>
        </w:rPr>
        <w:t>]</w:t>
      </w:r>
    </w:p>
    <w:p w:rsidR="00000000" w:rsidRDefault="002D4494">
      <w:pPr>
        <w:jc w:val="both"/>
        <w:rPr>
          <w:szCs w:val="20"/>
        </w:rPr>
      </w:pPr>
    </w:p>
    <w:p w:rsidR="00000000" w:rsidRDefault="002D4494">
      <w:pPr>
        <w:jc w:val="both"/>
        <w:rPr>
          <w:szCs w:val="20"/>
        </w:rPr>
      </w:pPr>
      <w:r>
        <w:rPr>
          <w:szCs w:val="20"/>
        </w:rPr>
        <w:t>NOW YOU ARE COMMANDED, within 7 days of the service of this citation upon you, to bring into and leave in the Registry of the Supreme Court of Tasmania the probate of the alleged la</w:t>
      </w:r>
      <w:r>
        <w:rPr>
          <w:szCs w:val="20"/>
        </w:rPr>
        <w:t>st will and testament [</w:t>
      </w:r>
      <w:r>
        <w:rPr>
          <w:i/>
          <w:iCs/>
          <w:szCs w:val="20"/>
        </w:rPr>
        <w:t>or letters of administration of the estate or as the case may be</w:t>
      </w:r>
      <w:r>
        <w:rPr>
          <w:szCs w:val="20"/>
        </w:rPr>
        <w:t>] in order that the said [</w:t>
      </w:r>
      <w:r>
        <w:rPr>
          <w:i/>
          <w:iCs/>
          <w:szCs w:val="20"/>
        </w:rPr>
        <w:t>name</w:t>
      </w:r>
      <w:r>
        <w:rPr>
          <w:szCs w:val="20"/>
        </w:rPr>
        <w:t>] may proceed for its revocation.</w:t>
      </w:r>
    </w:p>
    <w:p w:rsidR="00000000" w:rsidRDefault="002D4494">
      <w:pPr>
        <w:rPr>
          <w:szCs w:val="20"/>
        </w:rPr>
      </w:pPr>
    </w:p>
    <w:p w:rsidR="00000000" w:rsidRDefault="002D4494">
      <w:pPr>
        <w:rPr>
          <w:szCs w:val="20"/>
        </w:rPr>
      </w:pPr>
      <w:r>
        <w:rPr>
          <w:szCs w:val="20"/>
        </w:rPr>
        <w:t>Dated</w:t>
      </w:r>
    </w:p>
    <w:p w:rsidR="00000000" w:rsidRDefault="002D4494">
      <w:pPr>
        <w:rPr>
          <w:szCs w:val="20"/>
        </w:rPr>
      </w:pPr>
    </w:p>
    <w:p w:rsidR="00000000" w:rsidRDefault="002D4494">
      <w:pPr>
        <w:rPr>
          <w:szCs w:val="20"/>
        </w:rPr>
      </w:pPr>
      <w:r>
        <w:rPr>
          <w:szCs w:val="20"/>
        </w:rPr>
        <w:t>Registrar</w:t>
      </w:r>
    </w:p>
    <w:p w:rsidR="00000000" w:rsidRDefault="002D4494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94"/>
    <w:rsid w:val="002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C704F-38F2-4945-9163-06980B5F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50</vt:lpstr>
    </vt:vector>
  </TitlesOfParts>
  <Company>Justice Department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50</dc:title>
  <dc:subject/>
  <dc:creator>IT SERVICES</dc:creator>
  <cp:keywords/>
  <dc:description/>
  <cp:lastModifiedBy>Guinane, Vicki</cp:lastModifiedBy>
  <cp:revision>2</cp:revision>
  <dcterms:created xsi:type="dcterms:W3CDTF">2019-04-11T01:41:00Z</dcterms:created>
  <dcterms:modified xsi:type="dcterms:W3CDTF">2019-04-11T01:41:00Z</dcterms:modified>
</cp:coreProperties>
</file>